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Responsabile per la Prevenzione della Corruzione per istituzioni scolastiche della Regione</w:t>
      </w:r>
      <w:r w:rsidR="00E44609">
        <w:rPr>
          <w:rFonts w:ascii="Arial" w:eastAsia="Calibri" w:hAnsi="Arial" w:cs="Arial"/>
        </w:rPr>
        <w:t xml:space="preserve"> Emilia-Romagna</w:t>
      </w:r>
    </w:p>
    <w:p w:rsidR="00E44609" w:rsidRDefault="00E44609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Proposte ed osservazioni  la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2016/2018 delle istituzioni scolastiche della regione</w:t>
      </w:r>
      <w:r w:rsidR="00E44609">
        <w:rPr>
          <w:rFonts w:ascii="Arial" w:hAnsi="Arial" w:cs="Arial"/>
          <w:b/>
          <w:bCs/>
        </w:rPr>
        <w:t xml:space="preserve"> Emilia-Romagna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E44609">
        <w:rPr>
          <w:rFonts w:ascii="Arial" w:hAnsi="Arial" w:cs="Arial"/>
          <w:color w:val="000000"/>
        </w:rPr>
        <w:t>Emilia-Romagna</w:t>
      </w:r>
      <w:r>
        <w:rPr>
          <w:rFonts w:ascii="Arial" w:hAnsi="Arial" w:cs="Arial"/>
          <w:color w:val="000000"/>
        </w:rPr>
        <w:t xml:space="preserve"> in consultazione pubblica sul sito web 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2016/2018 per le istituzioni scolastiche della Regione</w:t>
      </w:r>
      <w:r w:rsidR="00501BAE">
        <w:rPr>
          <w:rFonts w:ascii="Arial" w:hAnsi="Arial" w:cs="Arial"/>
          <w:bCs/>
        </w:rPr>
        <w:t xml:space="preserve"> Emilia-Romagna.</w:t>
      </w:r>
      <w:bookmarkStart w:id="0" w:name="_GoBack"/>
      <w:bookmarkEnd w:id="0"/>
      <w:r>
        <w:rPr>
          <w:rFonts w:ascii="Arial" w:hAnsi="Arial" w:cs="Arial"/>
          <w:bCs/>
        </w:rPr>
        <w:t xml:space="preserve"> 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6"/>
    <w:rsid w:val="00501BAE"/>
    <w:rsid w:val="009C0836"/>
    <w:rsid w:val="00DF4166"/>
    <w:rsid w:val="00E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Administrator</cp:lastModifiedBy>
  <cp:revision>4</cp:revision>
  <cp:lastPrinted>2015-10-30T11:59:00Z</cp:lastPrinted>
  <dcterms:created xsi:type="dcterms:W3CDTF">2016-05-17T07:41:00Z</dcterms:created>
  <dcterms:modified xsi:type="dcterms:W3CDTF">2016-06-09T07:38:00Z</dcterms:modified>
  <dc:language>it-IT</dc:language>
</cp:coreProperties>
</file>