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8" w:rsidRDefault="001202B8" w:rsidP="001202B8">
      <w:r>
        <w:t>Prot.4308 del 23 aprile 2015</w:t>
      </w:r>
    </w:p>
    <w:p w:rsidR="001202B8" w:rsidRDefault="001202B8" w:rsidP="00C82747">
      <w:pPr>
        <w:ind w:left="4956"/>
      </w:pPr>
    </w:p>
    <w:p w:rsidR="00F02107" w:rsidRDefault="00C82747" w:rsidP="00C82747">
      <w:pPr>
        <w:ind w:left="4956"/>
      </w:pPr>
      <w:r>
        <w:t>Alle Istituzioni Scolastiche</w:t>
      </w:r>
    </w:p>
    <w:p w:rsidR="00C82747" w:rsidRDefault="00C82747" w:rsidP="00C82747">
      <w:pPr>
        <w:ind w:left="4956"/>
      </w:pPr>
      <w:r>
        <w:t>dell’Emilia-Romagna</w:t>
      </w:r>
    </w:p>
    <w:p w:rsidR="00C82747" w:rsidRDefault="00C82747" w:rsidP="00C82747">
      <w:pPr>
        <w:ind w:left="4956"/>
      </w:pPr>
    </w:p>
    <w:p w:rsidR="00C82747" w:rsidRDefault="00C82747" w:rsidP="00C82747">
      <w:pPr>
        <w:ind w:left="4956"/>
      </w:pPr>
      <w:r>
        <w:t>Ai Dirigenti degli Uffici</w:t>
      </w:r>
    </w:p>
    <w:p w:rsidR="00C82747" w:rsidRDefault="00C82747" w:rsidP="00C82747">
      <w:pPr>
        <w:ind w:left="4956"/>
      </w:pPr>
      <w:r>
        <w:t>Territoriali dell’Emilia-Romagna</w:t>
      </w:r>
    </w:p>
    <w:p w:rsidR="00C82747" w:rsidRDefault="00C82747" w:rsidP="00C82747">
      <w:pPr>
        <w:ind w:left="4956"/>
      </w:pPr>
    </w:p>
    <w:p w:rsidR="00C82747" w:rsidRDefault="00C82747" w:rsidP="00C82747">
      <w:pPr>
        <w:ind w:left="4956"/>
      </w:pPr>
      <w:r>
        <w:t>Loro Sedi</w:t>
      </w:r>
    </w:p>
    <w:p w:rsidR="00C82747" w:rsidRDefault="00C82747" w:rsidP="00C82747">
      <w:pPr>
        <w:ind w:left="4956"/>
      </w:pPr>
    </w:p>
    <w:p w:rsidR="00C82747" w:rsidRDefault="00C82747" w:rsidP="00C82747">
      <w:pPr>
        <w:ind w:left="4956"/>
      </w:pPr>
      <w:r>
        <w:t>Ai Dirigenti Tecnici:</w:t>
      </w:r>
    </w:p>
    <w:p w:rsidR="00C82747" w:rsidRDefault="00C82747" w:rsidP="00C82747">
      <w:pPr>
        <w:ind w:left="4956"/>
      </w:pPr>
    </w:p>
    <w:p w:rsidR="00C82747" w:rsidRDefault="00C82747" w:rsidP="00C82747">
      <w:pPr>
        <w:ind w:left="4956"/>
      </w:pPr>
      <w:r>
        <w:t xml:space="preserve">Claudio </w:t>
      </w:r>
      <w:proofErr w:type="spellStart"/>
      <w:r>
        <w:t>Bergianti</w:t>
      </w:r>
      <w:proofErr w:type="spellEnd"/>
    </w:p>
    <w:p w:rsidR="00C82747" w:rsidRDefault="00C82747" w:rsidP="00C82747">
      <w:pPr>
        <w:ind w:left="4956"/>
      </w:pPr>
      <w:r>
        <w:t>Giancarlo Cerini</w:t>
      </w:r>
    </w:p>
    <w:p w:rsidR="00C82747" w:rsidRDefault="00C82747" w:rsidP="00C82747">
      <w:pPr>
        <w:ind w:left="4956"/>
      </w:pPr>
      <w:r>
        <w:t>Paolo Davoli</w:t>
      </w:r>
    </w:p>
    <w:p w:rsidR="003918C7" w:rsidRDefault="00C82747" w:rsidP="00C82747">
      <w:pPr>
        <w:ind w:left="4956"/>
      </w:pPr>
      <w:r>
        <w:t>Maurizia Migliori</w:t>
      </w:r>
    </w:p>
    <w:p w:rsidR="00C82747" w:rsidRDefault="00C82747" w:rsidP="00C82747">
      <w:pPr>
        <w:ind w:left="4956"/>
      </w:pPr>
      <w:r>
        <w:t>Francesco Orlando</w:t>
      </w:r>
    </w:p>
    <w:p w:rsidR="00C82747" w:rsidRDefault="00C82747" w:rsidP="00C82747">
      <w:pPr>
        <w:ind w:left="4956"/>
      </w:pPr>
    </w:p>
    <w:p w:rsidR="00C82747" w:rsidRDefault="00C82747" w:rsidP="00C82747">
      <w:pPr>
        <w:ind w:left="4956"/>
      </w:pPr>
      <w:r>
        <w:t>Sede</w:t>
      </w:r>
    </w:p>
    <w:p w:rsidR="00C82747" w:rsidRDefault="00C82747"/>
    <w:p w:rsidR="00C82747" w:rsidRDefault="00C8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Relatori del Seminario</w:t>
      </w:r>
    </w:p>
    <w:p w:rsidR="00C82747" w:rsidRDefault="00C8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:rsidR="00C82747" w:rsidRDefault="00C82747"/>
    <w:p w:rsidR="00C82747" w:rsidRDefault="00C82747"/>
    <w:p w:rsidR="00C82747" w:rsidRPr="00C82747" w:rsidRDefault="00C82747" w:rsidP="00C82747">
      <w:pPr>
        <w:ind w:left="1410" w:hanging="1410"/>
        <w:jc w:val="both"/>
        <w:rPr>
          <w:b/>
        </w:rPr>
      </w:pPr>
      <w:r w:rsidRPr="00C82747">
        <w:rPr>
          <w:b/>
        </w:rPr>
        <w:t>Oggetto:</w:t>
      </w:r>
      <w:r w:rsidRPr="00C82747">
        <w:rPr>
          <w:b/>
        </w:rPr>
        <w:tab/>
        <w:t>Seminario regionale su “La gestione educativa delle crisi comportamentali”, Bologna 26, 27 e 28 marzo 2015. Relazione finale sull’andamento del seminario.</w:t>
      </w:r>
    </w:p>
    <w:p w:rsidR="00C82747" w:rsidRDefault="00C82747"/>
    <w:p w:rsidR="00C82747" w:rsidRDefault="00C82747">
      <w:r>
        <w:tab/>
      </w:r>
    </w:p>
    <w:p w:rsidR="005A181C" w:rsidRDefault="005A181C"/>
    <w:p w:rsidR="005A181C" w:rsidRDefault="00EA15A2" w:rsidP="00EA15A2">
      <w:pPr>
        <w:jc w:val="both"/>
      </w:pPr>
      <w:r>
        <w:t xml:space="preserve">L’Ufficio Scolastico Regionale per l’Emilia-Romagna (Direzione Generale, Uffici territoriali e Centri Territoriali di Supporto Nuove Tecnologie e Disabilità) in attuazione del disposto del Decreto Ministeriale 762/2014 e del D.L.104/2013 in tema di formazione del personale docente sui temi dell’inclusione scolastica, ha organizzato una serie di iniziative di formazione nel corso </w:t>
      </w:r>
      <w:proofErr w:type="spellStart"/>
      <w:r>
        <w:t>dell’a.s.</w:t>
      </w:r>
      <w:proofErr w:type="spellEnd"/>
      <w:r>
        <w:t xml:space="preserve"> 2014-2015, culminate con il seminario regionale indicato in oggetto.</w:t>
      </w:r>
    </w:p>
    <w:p w:rsidR="00EA15A2" w:rsidRDefault="00E10985" w:rsidP="00EA15A2">
      <w:pPr>
        <w:jc w:val="both"/>
      </w:pPr>
      <w:r>
        <w:t xml:space="preserve">Il seminario è stato indetto dallo scrivente con nota prot.2064 del 26 febbraio 2015, pubblicata sul sito </w:t>
      </w:r>
      <w:hyperlink r:id="rId8" w:history="1">
        <w:r w:rsidRPr="0092401C">
          <w:rPr>
            <w:rStyle w:val="Collegamentoipertestuale"/>
          </w:rPr>
          <w:t>www.istruzioneer.it</w:t>
        </w:r>
      </w:hyperlink>
      <w:r>
        <w:t xml:space="preserve"> settore Integrazione handicap e DSA.</w:t>
      </w:r>
    </w:p>
    <w:p w:rsidR="00457B9D" w:rsidRDefault="00457B9D" w:rsidP="00EA15A2">
      <w:pPr>
        <w:jc w:val="both"/>
      </w:pPr>
    </w:p>
    <w:p w:rsidR="00457B9D" w:rsidRDefault="00457B9D" w:rsidP="00EA15A2">
      <w:pPr>
        <w:jc w:val="both"/>
      </w:pPr>
      <w:r>
        <w:t>Le sessioni mattutine sono state aperte al pubblico interessato mentre i workshop pomeridiani erano riservati ai docenti e ai dirigenti scolastici.</w:t>
      </w:r>
    </w:p>
    <w:p w:rsidR="00457B9D" w:rsidRDefault="00457B9D" w:rsidP="00EA15A2">
      <w:pPr>
        <w:jc w:val="both"/>
      </w:pPr>
    </w:p>
    <w:p w:rsidR="00457B9D" w:rsidRDefault="00457B9D" w:rsidP="00EA15A2">
      <w:pPr>
        <w:jc w:val="both"/>
      </w:pPr>
    </w:p>
    <w:p w:rsidR="00E10985" w:rsidRDefault="00457B9D" w:rsidP="00EA15A2">
      <w:pPr>
        <w:jc w:val="both"/>
      </w:pPr>
      <w:r>
        <w:t>Le giornate del seminario hanno registrato una grande affluenza e un pubblico attento e partecipe.</w:t>
      </w:r>
    </w:p>
    <w:p w:rsidR="00457B9D" w:rsidRDefault="00457B9D" w:rsidP="00EA15A2">
      <w:pPr>
        <w:jc w:val="both"/>
      </w:pPr>
    </w:p>
    <w:p w:rsidR="00457B9D" w:rsidRDefault="00457B9D" w:rsidP="00EA15A2">
      <w:pPr>
        <w:jc w:val="both"/>
      </w:pPr>
      <w:r>
        <w:t>Per rendere conto dell’importanza dell’iniziativa si ritiene utile fornire, in primo luogo, un approfondimento sui dati dei presenti nelle tre sessioni mattutine.</w:t>
      </w:r>
    </w:p>
    <w:p w:rsidR="00457B9D" w:rsidRDefault="00457B9D" w:rsidP="00EA15A2">
      <w:pPr>
        <w:jc w:val="both"/>
      </w:pPr>
    </w:p>
    <w:p w:rsidR="00457B9D" w:rsidRPr="003E275A" w:rsidRDefault="00D76083" w:rsidP="003E275A">
      <w:pPr>
        <w:jc w:val="center"/>
        <w:rPr>
          <w:b/>
          <w:sz w:val="36"/>
          <w:szCs w:val="36"/>
        </w:rPr>
      </w:pPr>
      <w:r w:rsidRPr="003E275A">
        <w:rPr>
          <w:b/>
          <w:sz w:val="36"/>
          <w:szCs w:val="36"/>
        </w:rPr>
        <w:t>Presenze nelle sessioni mattutine</w:t>
      </w:r>
    </w:p>
    <w:p w:rsidR="00D76083" w:rsidRDefault="00D76083" w:rsidP="00EA15A2">
      <w:pPr>
        <w:jc w:val="both"/>
      </w:pPr>
    </w:p>
    <w:p w:rsidR="003918C7" w:rsidRPr="003E275A" w:rsidRDefault="00D76083" w:rsidP="003E275A">
      <w:pPr>
        <w:jc w:val="right"/>
        <w:rPr>
          <w:b/>
          <w:sz w:val="32"/>
          <w:szCs w:val="32"/>
        </w:rPr>
      </w:pPr>
      <w:r w:rsidRPr="003E275A">
        <w:rPr>
          <w:b/>
          <w:sz w:val="32"/>
          <w:szCs w:val="32"/>
        </w:rPr>
        <w:t>Giovedì 26 marzo</w:t>
      </w:r>
    </w:p>
    <w:tbl>
      <w:tblPr>
        <w:tblW w:w="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80"/>
      </w:tblGrid>
      <w:tr w:rsidR="00EB374D" w:rsidTr="00000554">
        <w:trPr>
          <w:trHeight w:val="48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shd w:val="clear" w:color="000000" w:fill="FFFF00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GIOVEDI' 26</w:t>
            </w:r>
            <w:r w:rsidR="00DD0BFC">
              <w:rPr>
                <w:rFonts w:ascii="Calibri" w:hAnsi="Calibri"/>
                <w:color w:val="000000"/>
                <w:sz w:val="22"/>
                <w:szCs w:val="22"/>
              </w:rPr>
              <w:t xml:space="preserve"> Programma sessione mattutina</w:t>
            </w:r>
          </w:p>
        </w:tc>
      </w:tr>
      <w:tr w:rsidR="00EB374D" w:rsidTr="00000554">
        <w:trPr>
          <w:trHeight w:val="705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ore 9,15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Saluto introduttivo</w:t>
            </w:r>
          </w:p>
        </w:tc>
      </w:tr>
      <w:tr w:rsidR="00EB374D" w:rsidTr="00000554">
        <w:trPr>
          <w:trHeight w:val="6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Raffaele Iosa "La grande malattia"</w:t>
            </w:r>
          </w:p>
        </w:tc>
      </w:tr>
      <w:tr w:rsidR="00EB374D" w:rsidTr="00000554">
        <w:trPr>
          <w:trHeight w:val="3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10,15 - 11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"Team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Teach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</w:tr>
      <w:tr w:rsidR="00EB374D" w:rsidTr="00000554">
        <w:trPr>
          <w:trHeight w:val="15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11 - 11,45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Brighi,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Sansavini,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"Progetti per l'apprendimento di competenze socio affettive nella scuola" </w:t>
            </w:r>
          </w:p>
        </w:tc>
      </w:tr>
      <w:tr w:rsidR="00EB374D" w:rsidTr="00000554">
        <w:trPr>
          <w:trHeight w:val="90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11,45 - 12,15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Valentina Bandini "Analisi funzionale del comportamento" </w:t>
            </w:r>
          </w:p>
        </w:tc>
      </w:tr>
      <w:tr w:rsidR="00EB374D" w:rsidTr="00000554">
        <w:trPr>
          <w:trHeight w:val="420"/>
          <w:jc w:val="center"/>
        </w:trPr>
        <w:tc>
          <w:tcPr>
            <w:tcW w:w="130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12,15 - 13</w:t>
            </w:r>
          </w:p>
        </w:tc>
        <w:tc>
          <w:tcPr>
            <w:tcW w:w="2980" w:type="dxa"/>
            <w:shd w:val="clear" w:color="auto" w:fill="auto"/>
            <w:vAlign w:val="bottom"/>
            <w:hideMark/>
          </w:tcPr>
          <w:p w:rsidR="00EB374D" w:rsidRDefault="00EB374D" w:rsidP="000005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Sabrina Rossi “La voce delle scuole”</w:t>
            </w:r>
          </w:p>
        </w:tc>
      </w:tr>
    </w:tbl>
    <w:p w:rsidR="00D76083" w:rsidRDefault="00D76083"/>
    <w:p w:rsidR="00D76083" w:rsidRDefault="00D76083" w:rsidP="00D76083">
      <w:pPr>
        <w:jc w:val="both"/>
      </w:pPr>
      <w:r>
        <w:t>Sono state acquisite 203 firme di presenza (non tutti i presenti hanno firmato, soprattutto i genitori, i rappresentanti di alcune associazioni e il personale che non necessitava di attestato di presenza)</w:t>
      </w:r>
      <w:r w:rsidR="003877F8">
        <w:t>.</w:t>
      </w:r>
    </w:p>
    <w:p w:rsidR="00260AA2" w:rsidRDefault="00260AA2" w:rsidP="00D76083">
      <w:pPr>
        <w:jc w:val="both"/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000554" w:rsidRDefault="00000554" w:rsidP="00260AA2">
      <w:pPr>
        <w:jc w:val="center"/>
        <w:rPr>
          <w:b/>
        </w:rPr>
      </w:pPr>
    </w:p>
    <w:p w:rsidR="003877F8" w:rsidRPr="00260AA2" w:rsidRDefault="00260AA2" w:rsidP="00260AA2">
      <w:pPr>
        <w:jc w:val="center"/>
        <w:rPr>
          <w:b/>
        </w:rPr>
      </w:pPr>
      <w:r w:rsidRPr="00260AA2">
        <w:rPr>
          <w:b/>
        </w:rPr>
        <w:t>Tipologie di presenza</w:t>
      </w:r>
    </w:p>
    <w:p w:rsidR="00260AA2" w:rsidRDefault="00260AA2" w:rsidP="00D76083">
      <w:pPr>
        <w:jc w:val="both"/>
      </w:pPr>
    </w:p>
    <w:p w:rsidR="003877F8" w:rsidRDefault="00260AA2" w:rsidP="00260AA2">
      <w:pPr>
        <w:jc w:val="center"/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7F014DBE" wp14:editId="70107E49">
            <wp:extent cx="4381500" cy="1905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art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0AA2" w:rsidRDefault="00260AA2" w:rsidP="00260AA2"/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Docente di sostegno   </w:t>
      </w:r>
      <w:r w:rsidRPr="003E275A">
        <w:rPr>
          <w:rFonts w:ascii="Arial"/>
          <w:b/>
          <w:bCs/>
          <w:sz w:val="18"/>
          <w:szCs w:val="18"/>
        </w:rPr>
        <w:t xml:space="preserve">82   </w:t>
      </w:r>
      <w:r w:rsidRPr="003E275A">
        <w:rPr>
          <w:rFonts w:ascii="Arial"/>
          <w:sz w:val="18"/>
          <w:szCs w:val="18"/>
        </w:rPr>
        <w:t>40.4%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Docente curricolare   </w:t>
      </w:r>
      <w:r w:rsidRPr="003E275A">
        <w:rPr>
          <w:rFonts w:ascii="Arial"/>
          <w:b/>
          <w:bCs/>
          <w:sz w:val="18"/>
          <w:szCs w:val="18"/>
        </w:rPr>
        <w:t xml:space="preserve"> 83  </w:t>
      </w:r>
      <w:r w:rsidRPr="003E275A">
        <w:rPr>
          <w:rFonts w:ascii="Arial"/>
          <w:sz w:val="18"/>
          <w:szCs w:val="18"/>
        </w:rPr>
        <w:t xml:space="preserve">   40.9%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Dirigente                    </w:t>
      </w:r>
      <w:r w:rsidRPr="003E275A">
        <w:rPr>
          <w:rFonts w:ascii="Arial"/>
          <w:b/>
          <w:bCs/>
          <w:sz w:val="18"/>
          <w:szCs w:val="18"/>
        </w:rPr>
        <w:t xml:space="preserve">11       </w:t>
      </w:r>
      <w:r w:rsidRPr="003E275A">
        <w:rPr>
          <w:rFonts w:ascii="Arial"/>
          <w:sz w:val="18"/>
          <w:szCs w:val="18"/>
        </w:rPr>
        <w:t>5.4%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Psicologo                    </w:t>
      </w:r>
      <w:r w:rsidRPr="003E275A">
        <w:rPr>
          <w:rFonts w:ascii="Arial"/>
          <w:b/>
          <w:bCs/>
          <w:sz w:val="18"/>
          <w:szCs w:val="18"/>
        </w:rPr>
        <w:t xml:space="preserve">  2  </w:t>
      </w:r>
      <w:r w:rsidRPr="003E275A">
        <w:rPr>
          <w:rFonts w:ascii="Arial"/>
          <w:sz w:val="18"/>
          <w:szCs w:val="18"/>
        </w:rPr>
        <w:t xml:space="preserve">   1%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Pedagogista              </w:t>
      </w:r>
      <w:r w:rsidRPr="003E275A">
        <w:rPr>
          <w:rFonts w:ascii="Arial"/>
          <w:b/>
          <w:bCs/>
          <w:sz w:val="18"/>
          <w:szCs w:val="18"/>
        </w:rPr>
        <w:t xml:space="preserve">    3     </w:t>
      </w:r>
      <w:r w:rsidRPr="003E275A">
        <w:rPr>
          <w:rFonts w:ascii="Arial"/>
          <w:sz w:val="18"/>
          <w:szCs w:val="18"/>
        </w:rPr>
        <w:t>1.5%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Educatore               </w:t>
      </w:r>
      <w:r w:rsidRPr="003E275A">
        <w:rPr>
          <w:rFonts w:ascii="Arial"/>
          <w:b/>
          <w:bCs/>
          <w:sz w:val="18"/>
          <w:szCs w:val="18"/>
        </w:rPr>
        <w:t xml:space="preserve">    10      </w:t>
      </w:r>
      <w:r w:rsidRPr="003E275A">
        <w:rPr>
          <w:rFonts w:ascii="Arial"/>
          <w:sz w:val="18"/>
          <w:szCs w:val="18"/>
        </w:rPr>
        <w:t>4.9%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Genitore                      </w:t>
      </w:r>
      <w:r w:rsidRPr="003E275A">
        <w:rPr>
          <w:rFonts w:ascii="Arial"/>
          <w:b/>
          <w:bCs/>
          <w:sz w:val="18"/>
          <w:szCs w:val="18"/>
        </w:rPr>
        <w:t xml:space="preserve"> 5      </w:t>
      </w:r>
      <w:r w:rsidRPr="003E275A">
        <w:rPr>
          <w:rFonts w:ascii="Arial"/>
          <w:sz w:val="18"/>
          <w:szCs w:val="18"/>
        </w:rPr>
        <w:t>2.5%</w:t>
      </w:r>
    </w:p>
    <w:p w:rsidR="00260AA2" w:rsidRPr="003E275A" w:rsidRDefault="00260AA2" w:rsidP="00260AA2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260AA2" w:rsidRPr="003E275A" w:rsidRDefault="00260AA2" w:rsidP="00260AA2">
      <w:pPr>
        <w:pStyle w:val="Didefault"/>
        <w:rPr>
          <w:rFonts w:ascii="Arial"/>
          <w:sz w:val="18"/>
          <w:szCs w:val="18"/>
        </w:rPr>
      </w:pPr>
      <w:r w:rsidRPr="003E275A">
        <w:rPr>
          <w:rFonts w:ascii="Arial"/>
          <w:sz w:val="18"/>
          <w:szCs w:val="18"/>
        </w:rPr>
        <w:t xml:space="preserve">Altro                          </w:t>
      </w:r>
      <w:r w:rsidRPr="003E275A">
        <w:rPr>
          <w:rFonts w:ascii="Arial"/>
          <w:b/>
          <w:bCs/>
          <w:sz w:val="18"/>
          <w:szCs w:val="18"/>
        </w:rPr>
        <w:t xml:space="preserve">    7     </w:t>
      </w:r>
      <w:r w:rsidRPr="003E275A">
        <w:rPr>
          <w:rFonts w:ascii="Arial"/>
          <w:sz w:val="18"/>
          <w:szCs w:val="18"/>
        </w:rPr>
        <w:t>3.4%</w:t>
      </w:r>
    </w:p>
    <w:p w:rsidR="003E275A" w:rsidRDefault="003E275A" w:rsidP="00260AA2">
      <w:pPr>
        <w:pStyle w:val="Didefault"/>
        <w:jc w:val="center"/>
        <w:rPr>
          <w:rFonts w:ascii="Arial"/>
          <w:b/>
        </w:rPr>
      </w:pPr>
    </w:p>
    <w:p w:rsidR="003E275A" w:rsidRDefault="003E275A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000554" w:rsidRDefault="00000554" w:rsidP="00260AA2">
      <w:pPr>
        <w:pStyle w:val="Didefault"/>
        <w:jc w:val="center"/>
        <w:rPr>
          <w:rFonts w:ascii="Arial"/>
          <w:b/>
        </w:rPr>
      </w:pPr>
    </w:p>
    <w:p w:rsidR="00260AA2" w:rsidRPr="00260AA2" w:rsidRDefault="00260AA2" w:rsidP="00260AA2">
      <w:pPr>
        <w:pStyle w:val="Didefault"/>
        <w:jc w:val="center"/>
        <w:rPr>
          <w:rFonts w:ascii="Arial"/>
          <w:b/>
        </w:rPr>
      </w:pPr>
      <w:r>
        <w:rPr>
          <w:rFonts w:ascii="Arial"/>
          <w:b/>
        </w:rPr>
        <w:t>Tipologia di istituzione scolastica rappresentata</w:t>
      </w:r>
    </w:p>
    <w:p w:rsidR="00260AA2" w:rsidRDefault="00260AA2" w:rsidP="00260AA2">
      <w:pPr>
        <w:pStyle w:val="Didefault"/>
        <w:rPr>
          <w:rFonts w:ascii="Arial" w:eastAsia="Arial" w:hAnsi="Arial" w:cs="Arial"/>
        </w:rPr>
      </w:pPr>
    </w:p>
    <w:p w:rsidR="00260AA2" w:rsidRDefault="00260AA2" w:rsidP="00260AA2">
      <w:pPr>
        <w:pStyle w:val="Didefault"/>
        <w:rPr>
          <w:rFonts w:ascii="Arial" w:eastAsia="Arial" w:hAnsi="Arial" w:cs="Arial"/>
        </w:rPr>
      </w:pPr>
    </w:p>
    <w:p w:rsidR="00260AA2" w:rsidRPr="00260AA2" w:rsidRDefault="00260AA2" w:rsidP="00260AA2">
      <w:pPr>
        <w:pStyle w:val="Didefaul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4F4B71B3" wp14:editId="1C55C313">
            <wp:extent cx="4381500" cy="1905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__#$!@%!#__chart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0AA2" w:rsidRPr="00260AA2" w:rsidRDefault="00260AA2" w:rsidP="00260AA2">
      <w:pPr>
        <w:pStyle w:val="Didefault"/>
        <w:jc w:val="center"/>
        <w:rPr>
          <w:rFonts w:ascii="Arial" w:eastAsia="Arial" w:hAnsi="Arial" w:cs="Arial"/>
          <w:b/>
        </w:rPr>
      </w:pPr>
      <w:r w:rsidRPr="00260AA2">
        <w:rPr>
          <w:rFonts w:ascii="Arial" w:eastAsia="Arial" w:hAnsi="Arial" w:cs="Arial"/>
          <w:b/>
        </w:rPr>
        <w:t>Ordine di scuola</w:t>
      </w:r>
    </w:p>
    <w:p w:rsidR="00260AA2" w:rsidRDefault="00260AA2" w:rsidP="00260AA2">
      <w:pPr>
        <w:rPr>
          <w:sz w:val="22"/>
          <w:szCs w:val="22"/>
        </w:rPr>
      </w:pPr>
    </w:p>
    <w:p w:rsidR="00260AA2" w:rsidRDefault="00260AA2" w:rsidP="00260AA2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inline distT="0" distB="0" distL="0" distR="0" wp14:anchorId="12EFE425" wp14:editId="18102055">
            <wp:extent cx="4381500" cy="1905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art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0AA2" w:rsidRDefault="00260AA2" w:rsidP="00260AA2">
      <w:pPr>
        <w:rPr>
          <w:sz w:val="22"/>
          <w:szCs w:val="22"/>
        </w:rPr>
      </w:pPr>
    </w:p>
    <w:p w:rsidR="00260AA2" w:rsidRDefault="00260AA2" w:rsidP="00260AA2">
      <w:pPr>
        <w:rPr>
          <w:sz w:val="22"/>
          <w:szCs w:val="22"/>
        </w:rPr>
      </w:pP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Infanzia                                      </w:t>
      </w:r>
      <w:r>
        <w:rPr>
          <w:rFonts w:ascii="Arial"/>
          <w:b/>
          <w:bCs/>
          <w:sz w:val="26"/>
          <w:szCs w:val="26"/>
        </w:rPr>
        <w:t xml:space="preserve">13     </w:t>
      </w:r>
      <w:r>
        <w:rPr>
          <w:rFonts w:ascii="Arial"/>
          <w:sz w:val="26"/>
          <w:szCs w:val="26"/>
        </w:rPr>
        <w:t>6.4%</w:t>
      </w: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Primaria                                </w:t>
      </w:r>
      <w:r>
        <w:rPr>
          <w:rFonts w:ascii="Arial"/>
          <w:b/>
          <w:bCs/>
          <w:sz w:val="26"/>
          <w:szCs w:val="26"/>
        </w:rPr>
        <w:t xml:space="preserve">      71     </w:t>
      </w:r>
      <w:r>
        <w:rPr>
          <w:rFonts w:ascii="Arial"/>
          <w:sz w:val="26"/>
          <w:szCs w:val="26"/>
        </w:rPr>
        <w:t>35%</w:t>
      </w: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primo grado         </w:t>
      </w:r>
      <w:r>
        <w:rPr>
          <w:rFonts w:ascii="Arial"/>
          <w:b/>
          <w:bCs/>
          <w:sz w:val="26"/>
          <w:szCs w:val="26"/>
        </w:rPr>
        <w:t xml:space="preserve">43       </w:t>
      </w:r>
      <w:r>
        <w:rPr>
          <w:rFonts w:ascii="Arial"/>
          <w:sz w:val="26"/>
          <w:szCs w:val="26"/>
        </w:rPr>
        <w:t>21.2%</w:t>
      </w: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513A66" w:rsidRDefault="00513A66" w:rsidP="00513A66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secondo grado    </w:t>
      </w:r>
      <w:r>
        <w:rPr>
          <w:rFonts w:ascii="Arial"/>
          <w:b/>
          <w:bCs/>
          <w:sz w:val="26"/>
          <w:szCs w:val="26"/>
        </w:rPr>
        <w:t xml:space="preserve"> 47</w:t>
      </w:r>
      <w:r>
        <w:rPr>
          <w:rFonts w:ascii="Arial"/>
          <w:sz w:val="26"/>
          <w:szCs w:val="26"/>
        </w:rPr>
        <w:t xml:space="preserve">      23.2%</w:t>
      </w:r>
    </w:p>
    <w:p w:rsidR="00513A66" w:rsidRDefault="00513A66" w:rsidP="00513A66">
      <w:pPr>
        <w:pStyle w:val="Didefault"/>
        <w:rPr>
          <w:rFonts w:ascii="Arial" w:eastAsia="Arial" w:hAnsi="Arial" w:cs="Arial"/>
          <w:b/>
          <w:bCs/>
          <w:sz w:val="26"/>
          <w:szCs w:val="26"/>
        </w:rPr>
      </w:pPr>
    </w:p>
    <w:p w:rsidR="00260AA2" w:rsidRDefault="00260AA2" w:rsidP="00260AA2">
      <w:pPr>
        <w:rPr>
          <w:sz w:val="22"/>
          <w:szCs w:val="22"/>
        </w:rPr>
      </w:pPr>
    </w:p>
    <w:p w:rsidR="00513A66" w:rsidRDefault="00513A66" w:rsidP="00260AA2">
      <w:pPr>
        <w:rPr>
          <w:sz w:val="22"/>
          <w:szCs w:val="22"/>
        </w:rPr>
      </w:pPr>
    </w:p>
    <w:p w:rsidR="00513A66" w:rsidRDefault="00513A66" w:rsidP="00260AA2">
      <w:pPr>
        <w:rPr>
          <w:sz w:val="22"/>
          <w:szCs w:val="22"/>
        </w:rPr>
      </w:pPr>
    </w:p>
    <w:p w:rsidR="00513A66" w:rsidRDefault="00513A66" w:rsidP="00513A66">
      <w:pPr>
        <w:jc w:val="center"/>
        <w:rPr>
          <w:b/>
          <w:sz w:val="22"/>
          <w:szCs w:val="22"/>
        </w:rPr>
      </w:pPr>
      <w:r w:rsidRPr="00513A66">
        <w:rPr>
          <w:b/>
          <w:sz w:val="22"/>
          <w:szCs w:val="22"/>
        </w:rPr>
        <w:t>Province di provenienza</w:t>
      </w:r>
    </w:p>
    <w:p w:rsidR="00513A66" w:rsidRDefault="00513A66" w:rsidP="00513A66">
      <w:pPr>
        <w:jc w:val="center"/>
        <w:rPr>
          <w:b/>
          <w:sz w:val="22"/>
          <w:szCs w:val="22"/>
        </w:rPr>
      </w:pPr>
    </w:p>
    <w:p w:rsidR="00513A66" w:rsidRDefault="00513A66" w:rsidP="00513A66">
      <w:pPr>
        <w:jc w:val="center"/>
        <w:rPr>
          <w:b/>
          <w:sz w:val="22"/>
          <w:szCs w:val="22"/>
        </w:rPr>
      </w:pPr>
    </w:p>
    <w:p w:rsidR="00513A66" w:rsidRDefault="00513A66" w:rsidP="00513A66">
      <w:pPr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09EAE0D7" wp14:editId="12C05EFE">
            <wp:extent cx="4381500" cy="1905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hart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3A66" w:rsidRDefault="00513A66" w:rsidP="00513A66">
      <w:pPr>
        <w:rPr>
          <w:b/>
          <w:sz w:val="22"/>
          <w:szCs w:val="22"/>
        </w:rPr>
      </w:pPr>
    </w:p>
    <w:p w:rsidR="00513A66" w:rsidRDefault="00513A66" w:rsidP="00513A66">
      <w:pPr>
        <w:rPr>
          <w:b/>
          <w:sz w:val="22"/>
          <w:szCs w:val="22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Bologna         </w:t>
      </w:r>
      <w:r w:rsidRPr="00037260">
        <w:rPr>
          <w:rFonts w:ascii="Arial"/>
          <w:b/>
          <w:bCs/>
        </w:rPr>
        <w:t xml:space="preserve"> 111        </w:t>
      </w:r>
      <w:r w:rsidRPr="00037260">
        <w:rPr>
          <w:rFonts w:ascii="Arial"/>
        </w:rPr>
        <w:t>54.7%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Ferrara            </w:t>
      </w:r>
      <w:r w:rsidRPr="00037260">
        <w:rPr>
          <w:rFonts w:ascii="Arial"/>
          <w:b/>
          <w:bCs/>
        </w:rPr>
        <w:t xml:space="preserve"> 10         </w:t>
      </w:r>
      <w:r w:rsidRPr="00037260">
        <w:rPr>
          <w:rFonts w:ascii="Arial"/>
        </w:rPr>
        <w:t>4.9%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>Forl</w:t>
      </w:r>
      <w:r w:rsidRPr="00037260">
        <w:rPr>
          <w:rFonts w:hAnsi="Arial"/>
        </w:rPr>
        <w:t>ì</w:t>
      </w:r>
      <w:r w:rsidRPr="00037260">
        <w:rPr>
          <w:rFonts w:hAnsi="Arial"/>
        </w:rPr>
        <w:t xml:space="preserve"> </w:t>
      </w:r>
      <w:r w:rsidRPr="00037260">
        <w:rPr>
          <w:rFonts w:ascii="Arial"/>
          <w:lang w:val="fr-FR"/>
        </w:rPr>
        <w:t>Cesena</w:t>
      </w:r>
      <w:r w:rsidRPr="00037260">
        <w:rPr>
          <w:rFonts w:ascii="Arial"/>
        </w:rPr>
        <w:t xml:space="preserve">     </w:t>
      </w:r>
      <w:r w:rsidRPr="00037260">
        <w:rPr>
          <w:rFonts w:ascii="Arial"/>
          <w:b/>
          <w:bCs/>
        </w:rPr>
        <w:t xml:space="preserve">2             </w:t>
      </w:r>
      <w:r w:rsidRPr="00037260">
        <w:rPr>
          <w:rFonts w:ascii="Arial"/>
        </w:rPr>
        <w:t>1%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Modena          </w:t>
      </w:r>
      <w:r w:rsidRPr="00037260">
        <w:rPr>
          <w:rFonts w:ascii="Arial"/>
          <w:b/>
          <w:bCs/>
        </w:rPr>
        <w:t xml:space="preserve"> 31         </w:t>
      </w:r>
      <w:r w:rsidRPr="00037260">
        <w:rPr>
          <w:rFonts w:ascii="Arial"/>
        </w:rPr>
        <w:t>15.3%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Parma             </w:t>
      </w:r>
      <w:r w:rsidRPr="00037260">
        <w:rPr>
          <w:rFonts w:ascii="Arial"/>
          <w:b/>
          <w:bCs/>
        </w:rPr>
        <w:t xml:space="preserve">15            </w:t>
      </w:r>
      <w:r w:rsidRPr="00037260">
        <w:rPr>
          <w:rFonts w:ascii="Arial"/>
        </w:rPr>
        <w:t>7.4%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Piacenza          </w:t>
      </w:r>
      <w:r w:rsidRPr="00037260">
        <w:rPr>
          <w:rFonts w:ascii="Arial"/>
          <w:b/>
          <w:bCs/>
        </w:rPr>
        <w:t xml:space="preserve"> 7           </w:t>
      </w:r>
      <w:r w:rsidRPr="00037260">
        <w:rPr>
          <w:rFonts w:ascii="Arial"/>
        </w:rPr>
        <w:t>3.4%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>Ravenna</w:t>
      </w:r>
      <w:r w:rsidRPr="00037260">
        <w:rPr>
          <w:rFonts w:ascii="Arial"/>
          <w:b/>
          <w:bCs/>
        </w:rPr>
        <w:t xml:space="preserve">         17            </w:t>
      </w:r>
      <w:r w:rsidRPr="00037260">
        <w:rPr>
          <w:rFonts w:ascii="Arial"/>
        </w:rPr>
        <w:t>8.4%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Reggio Emilia   </w:t>
      </w:r>
      <w:r w:rsidRPr="00037260">
        <w:rPr>
          <w:rFonts w:ascii="Arial"/>
          <w:b/>
          <w:bCs/>
        </w:rPr>
        <w:t xml:space="preserve"> 6             </w:t>
      </w:r>
      <w:r w:rsidRPr="00037260">
        <w:rPr>
          <w:rFonts w:ascii="Arial"/>
        </w:rPr>
        <w:t>3%</w:t>
      </w: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</w:p>
    <w:p w:rsidR="00513A66" w:rsidRPr="00037260" w:rsidRDefault="00513A66" w:rsidP="00513A66">
      <w:pPr>
        <w:pStyle w:val="Didefault"/>
        <w:rPr>
          <w:rFonts w:ascii="Arial" w:eastAsia="Arial" w:hAnsi="Arial" w:cs="Arial"/>
        </w:rPr>
      </w:pPr>
      <w:r w:rsidRPr="00037260">
        <w:rPr>
          <w:rFonts w:ascii="Arial"/>
        </w:rPr>
        <w:t xml:space="preserve">Rimini              </w:t>
      </w:r>
      <w:r w:rsidRPr="00037260">
        <w:rPr>
          <w:rFonts w:ascii="Arial"/>
          <w:b/>
          <w:bCs/>
        </w:rPr>
        <w:t xml:space="preserve">  4             </w:t>
      </w:r>
      <w:r w:rsidRPr="00037260">
        <w:rPr>
          <w:rFonts w:ascii="Arial"/>
        </w:rPr>
        <w:t>2%</w:t>
      </w:r>
    </w:p>
    <w:p w:rsidR="00513A66" w:rsidRDefault="00513A66" w:rsidP="00513A66">
      <w:pPr>
        <w:rPr>
          <w:b/>
          <w:sz w:val="22"/>
          <w:szCs w:val="22"/>
        </w:rPr>
      </w:pPr>
    </w:p>
    <w:p w:rsidR="00513A66" w:rsidRDefault="00513A66" w:rsidP="00513A66">
      <w:pPr>
        <w:rPr>
          <w:b/>
          <w:sz w:val="22"/>
          <w:szCs w:val="22"/>
        </w:rPr>
      </w:pPr>
    </w:p>
    <w:p w:rsidR="00513A66" w:rsidRDefault="00513A66" w:rsidP="00513A66">
      <w:pPr>
        <w:rPr>
          <w:b/>
          <w:sz w:val="22"/>
          <w:szCs w:val="22"/>
        </w:rPr>
      </w:pPr>
    </w:p>
    <w:p w:rsidR="00513A66" w:rsidRDefault="00513A66" w:rsidP="00513A66">
      <w:pPr>
        <w:rPr>
          <w:b/>
          <w:sz w:val="22"/>
          <w:szCs w:val="22"/>
        </w:rPr>
      </w:pPr>
    </w:p>
    <w:p w:rsidR="003E275A" w:rsidRDefault="003E275A" w:rsidP="00513A66">
      <w:pPr>
        <w:rPr>
          <w:b/>
          <w:sz w:val="22"/>
          <w:szCs w:val="22"/>
        </w:rPr>
      </w:pPr>
    </w:p>
    <w:p w:rsidR="003E275A" w:rsidRDefault="003E275A" w:rsidP="00513A66">
      <w:pPr>
        <w:rPr>
          <w:b/>
          <w:sz w:val="22"/>
          <w:szCs w:val="22"/>
        </w:rPr>
      </w:pPr>
    </w:p>
    <w:p w:rsidR="003E275A" w:rsidRDefault="003E275A" w:rsidP="00513A66">
      <w:pPr>
        <w:rPr>
          <w:b/>
          <w:sz w:val="22"/>
          <w:szCs w:val="22"/>
        </w:rPr>
      </w:pPr>
    </w:p>
    <w:p w:rsidR="003E275A" w:rsidRDefault="003E275A" w:rsidP="00513A66">
      <w:pPr>
        <w:rPr>
          <w:b/>
          <w:sz w:val="22"/>
          <w:szCs w:val="22"/>
        </w:rPr>
      </w:pPr>
    </w:p>
    <w:p w:rsidR="003E275A" w:rsidRDefault="003E275A" w:rsidP="00513A66">
      <w:pPr>
        <w:rPr>
          <w:b/>
          <w:sz w:val="22"/>
          <w:szCs w:val="22"/>
        </w:rPr>
      </w:pPr>
    </w:p>
    <w:p w:rsidR="003E275A" w:rsidRDefault="003E275A" w:rsidP="0001232E">
      <w:pPr>
        <w:jc w:val="right"/>
        <w:rPr>
          <w:b/>
          <w:sz w:val="32"/>
          <w:szCs w:val="32"/>
        </w:rPr>
      </w:pPr>
      <w:r w:rsidRPr="0001232E">
        <w:rPr>
          <w:b/>
          <w:sz w:val="32"/>
          <w:szCs w:val="32"/>
        </w:rPr>
        <w:t>Venerdì 27 marzo</w:t>
      </w:r>
    </w:p>
    <w:p w:rsidR="00000554" w:rsidRDefault="00000554" w:rsidP="00917F4B">
      <w:pPr>
        <w:jc w:val="both"/>
      </w:pPr>
    </w:p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80"/>
      </w:tblGrid>
      <w:tr w:rsidR="00135A63" w:rsidTr="00B55376">
        <w:trPr>
          <w:trHeight w:val="4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VENERDI' 27</w:t>
            </w:r>
          </w:p>
        </w:tc>
      </w:tr>
      <w:tr w:rsidR="00135A63" w:rsidTr="00B55376">
        <w:trPr>
          <w:trHeight w:val="8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Saluto introduttivo</w:t>
            </w:r>
          </w:p>
        </w:tc>
      </w:tr>
      <w:tr w:rsidR="00135A63" w:rsidTr="00B55376">
        <w:trPr>
          <w:trHeight w:val="12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9,30 - 10,15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Dainese “Cooperare per comunicare, gestire relazioni, incoraggiare la partecipazione”</w:t>
            </w:r>
          </w:p>
        </w:tc>
      </w:tr>
      <w:tr w:rsidR="00135A63" w:rsidTr="00B55376">
        <w:trPr>
          <w:trHeight w:val="12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10,15 - 11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Gino Passarini "L'integrazione delle politiche a favore dell'infanzia e dell'adolescenza" </w:t>
            </w:r>
          </w:p>
        </w:tc>
      </w:tr>
      <w:tr w:rsidR="00135A63" w:rsidTr="00B55376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11 - 11,45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Guido Marchiani "Lo sport per educare: il Judo" </w:t>
            </w:r>
          </w:p>
        </w:tc>
      </w:tr>
      <w:tr w:rsidR="00135A63" w:rsidTr="00B55376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11,45 - 12,30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Marco De Caris "Autismo e comportamenti problema" </w:t>
            </w:r>
          </w:p>
        </w:tc>
      </w:tr>
      <w:tr w:rsidR="00135A63" w:rsidTr="00B55376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A63" w:rsidRDefault="00135A63" w:rsidP="00B55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Grazia Mazzocchi - Francesco Valentini  “Il supporto delle nuove tecnologie”</w:t>
            </w:r>
          </w:p>
        </w:tc>
      </w:tr>
    </w:tbl>
    <w:p w:rsidR="00000554" w:rsidRDefault="00000554" w:rsidP="00917F4B">
      <w:pPr>
        <w:jc w:val="both"/>
      </w:pPr>
      <w:bookmarkStart w:id="0" w:name="_GoBack"/>
      <w:bookmarkEnd w:id="0"/>
    </w:p>
    <w:p w:rsidR="00000554" w:rsidRDefault="00000554" w:rsidP="00917F4B">
      <w:pPr>
        <w:jc w:val="both"/>
      </w:pPr>
    </w:p>
    <w:p w:rsidR="00917F4B" w:rsidRPr="00917F4B" w:rsidRDefault="00917F4B" w:rsidP="00917F4B">
      <w:pPr>
        <w:jc w:val="both"/>
      </w:pPr>
      <w:r w:rsidRPr="00917F4B">
        <w:t xml:space="preserve">Sono </w:t>
      </w:r>
      <w:r>
        <w:t>state registrate 219 firme di presenza.</w:t>
      </w:r>
    </w:p>
    <w:p w:rsidR="0001232E" w:rsidRDefault="0001232E" w:rsidP="0001232E">
      <w:pPr>
        <w:jc w:val="right"/>
        <w:rPr>
          <w:b/>
          <w:sz w:val="32"/>
          <w:szCs w:val="32"/>
        </w:rPr>
      </w:pPr>
    </w:p>
    <w:p w:rsidR="0001232E" w:rsidRPr="00491CAA" w:rsidRDefault="00550075" w:rsidP="00550075">
      <w:pPr>
        <w:jc w:val="center"/>
        <w:rPr>
          <w:rFonts w:ascii="Arial" w:hAnsi="Arial" w:cs="Arial"/>
          <w:b/>
          <w:sz w:val="22"/>
          <w:szCs w:val="22"/>
        </w:rPr>
      </w:pPr>
      <w:r w:rsidRPr="00491CAA">
        <w:rPr>
          <w:rFonts w:ascii="Arial" w:hAnsi="Arial" w:cs="Arial"/>
          <w:b/>
          <w:sz w:val="22"/>
          <w:szCs w:val="22"/>
        </w:rPr>
        <w:t>Tipologie di presenza</w:t>
      </w:r>
    </w:p>
    <w:p w:rsidR="00550075" w:rsidRDefault="00550075" w:rsidP="0001232E">
      <w:pPr>
        <w:jc w:val="both"/>
        <w:rPr>
          <w:b/>
          <w:sz w:val="32"/>
          <w:szCs w:val="32"/>
        </w:rPr>
      </w:pPr>
    </w:p>
    <w:p w:rsidR="00550075" w:rsidRDefault="00550075" w:rsidP="00550075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lastRenderedPageBreak/>
        <w:drawing>
          <wp:inline distT="0" distB="0" distL="0" distR="0" wp14:anchorId="1D9BF7B5" wp14:editId="037AA321">
            <wp:extent cx="4381500" cy="190500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art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50075" w:rsidRDefault="00550075" w:rsidP="00550075">
      <w:pPr>
        <w:rPr>
          <w:b/>
          <w:sz w:val="32"/>
          <w:szCs w:val="32"/>
        </w:rPr>
      </w:pPr>
    </w:p>
    <w:p w:rsidR="00550075" w:rsidRPr="001E02A8" w:rsidRDefault="00550075" w:rsidP="00550075">
      <w:pPr>
        <w:pStyle w:val="Didefault"/>
        <w:rPr>
          <w:rFonts w:ascii="Arial" w:eastAsia="Arial" w:hAnsi="Arial" w:cs="Arial"/>
          <w:sz w:val="18"/>
          <w:szCs w:val="18"/>
        </w:rPr>
      </w:pPr>
      <w:r w:rsidRPr="001E02A8">
        <w:rPr>
          <w:rFonts w:ascii="Arial"/>
          <w:sz w:val="18"/>
          <w:szCs w:val="18"/>
        </w:rPr>
        <w:t xml:space="preserve">Docente di sostegno    </w:t>
      </w:r>
      <w:r w:rsidRPr="001E02A8">
        <w:rPr>
          <w:rFonts w:ascii="Arial"/>
          <w:b/>
          <w:bCs/>
          <w:sz w:val="18"/>
          <w:szCs w:val="18"/>
        </w:rPr>
        <w:t xml:space="preserve"> 97         </w:t>
      </w:r>
      <w:r w:rsidRPr="001E02A8">
        <w:rPr>
          <w:rFonts w:ascii="Arial"/>
          <w:sz w:val="18"/>
          <w:szCs w:val="18"/>
        </w:rPr>
        <w:t>44.3%</w:t>
      </w:r>
    </w:p>
    <w:p w:rsidR="00550075" w:rsidRPr="001E02A8" w:rsidRDefault="00550075" w:rsidP="00550075">
      <w:pPr>
        <w:pStyle w:val="Didefault"/>
        <w:rPr>
          <w:rFonts w:ascii="Arial" w:eastAsia="Arial" w:hAnsi="Arial" w:cs="Arial"/>
          <w:sz w:val="18"/>
          <w:szCs w:val="18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Docente curricolare     </w:t>
      </w:r>
      <w:r w:rsidRPr="00491CAA">
        <w:rPr>
          <w:rFonts w:ascii="Arial"/>
          <w:b/>
          <w:bCs/>
          <w:sz w:val="24"/>
          <w:szCs w:val="24"/>
        </w:rPr>
        <w:t xml:space="preserve"> 91         </w:t>
      </w:r>
      <w:r w:rsidRPr="00491CAA">
        <w:rPr>
          <w:rFonts w:ascii="Arial"/>
          <w:sz w:val="24"/>
          <w:szCs w:val="24"/>
        </w:rPr>
        <w:t>41.6%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Dirigente                       </w:t>
      </w:r>
      <w:r w:rsidRPr="00491CAA">
        <w:rPr>
          <w:rFonts w:ascii="Arial"/>
          <w:b/>
          <w:bCs/>
          <w:sz w:val="24"/>
          <w:szCs w:val="24"/>
        </w:rPr>
        <w:t xml:space="preserve">8           </w:t>
      </w:r>
      <w:r w:rsidRPr="00491CAA">
        <w:rPr>
          <w:rFonts w:ascii="Arial"/>
          <w:sz w:val="24"/>
          <w:szCs w:val="24"/>
        </w:rPr>
        <w:t>3.7%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Psicologo                     </w:t>
      </w:r>
      <w:r w:rsidRPr="00491CAA">
        <w:rPr>
          <w:rFonts w:ascii="Arial"/>
          <w:b/>
          <w:bCs/>
          <w:sz w:val="24"/>
          <w:szCs w:val="24"/>
        </w:rPr>
        <w:t xml:space="preserve">2            </w:t>
      </w:r>
      <w:r w:rsidRPr="00491CAA">
        <w:rPr>
          <w:rFonts w:ascii="Arial"/>
          <w:sz w:val="24"/>
          <w:szCs w:val="24"/>
        </w:rPr>
        <w:t>0.9%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Pedagogista                 </w:t>
      </w:r>
      <w:r w:rsidRPr="00491CAA">
        <w:rPr>
          <w:rFonts w:ascii="Arial"/>
          <w:b/>
          <w:bCs/>
          <w:sz w:val="24"/>
          <w:szCs w:val="24"/>
        </w:rPr>
        <w:t xml:space="preserve">3           </w:t>
      </w:r>
      <w:r w:rsidRPr="00491CAA">
        <w:rPr>
          <w:rFonts w:ascii="Arial"/>
          <w:sz w:val="24"/>
          <w:szCs w:val="24"/>
        </w:rPr>
        <w:t>1.4%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Educatore                   </w:t>
      </w:r>
      <w:r w:rsidRPr="00491CAA">
        <w:rPr>
          <w:rFonts w:ascii="Arial"/>
          <w:b/>
          <w:bCs/>
          <w:sz w:val="24"/>
          <w:szCs w:val="24"/>
        </w:rPr>
        <w:t xml:space="preserve"> 8             </w:t>
      </w:r>
      <w:r w:rsidRPr="00491CAA">
        <w:rPr>
          <w:rFonts w:ascii="Arial"/>
          <w:sz w:val="24"/>
          <w:szCs w:val="24"/>
        </w:rPr>
        <w:t>3.7%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Genitore                      </w:t>
      </w:r>
      <w:r w:rsidRPr="00491CAA">
        <w:rPr>
          <w:rFonts w:ascii="Arial"/>
          <w:b/>
          <w:bCs/>
          <w:sz w:val="24"/>
          <w:szCs w:val="24"/>
        </w:rPr>
        <w:t xml:space="preserve">3             </w:t>
      </w:r>
      <w:r w:rsidRPr="00491CAA">
        <w:rPr>
          <w:rFonts w:ascii="Arial"/>
          <w:sz w:val="24"/>
          <w:szCs w:val="24"/>
        </w:rPr>
        <w:t>1.4%</w:t>
      </w: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</w:p>
    <w:p w:rsidR="00550075" w:rsidRPr="00491CAA" w:rsidRDefault="00550075" w:rsidP="00550075">
      <w:pPr>
        <w:pStyle w:val="Didefault"/>
        <w:rPr>
          <w:rFonts w:ascii="Arial" w:eastAsia="Arial" w:hAnsi="Arial" w:cs="Arial"/>
          <w:sz w:val="24"/>
          <w:szCs w:val="24"/>
        </w:rPr>
      </w:pPr>
      <w:r w:rsidRPr="00491CAA">
        <w:rPr>
          <w:rFonts w:ascii="Arial"/>
          <w:sz w:val="24"/>
          <w:szCs w:val="24"/>
        </w:rPr>
        <w:t xml:space="preserve">Altro                              </w:t>
      </w:r>
      <w:r w:rsidRPr="00491CAA">
        <w:rPr>
          <w:rFonts w:ascii="Arial"/>
          <w:b/>
          <w:bCs/>
          <w:sz w:val="24"/>
          <w:szCs w:val="24"/>
        </w:rPr>
        <w:t xml:space="preserve">7           </w:t>
      </w:r>
      <w:r w:rsidRPr="00491CAA">
        <w:rPr>
          <w:rFonts w:ascii="Arial"/>
          <w:sz w:val="24"/>
          <w:szCs w:val="24"/>
        </w:rPr>
        <w:t>3.2%</w:t>
      </w:r>
    </w:p>
    <w:p w:rsidR="00491CAA" w:rsidRDefault="00491CAA" w:rsidP="00550075">
      <w:pPr>
        <w:rPr>
          <w:b/>
          <w:sz w:val="32"/>
          <w:szCs w:val="32"/>
        </w:rPr>
      </w:pPr>
    </w:p>
    <w:p w:rsidR="00491CAA" w:rsidRDefault="00491CAA" w:rsidP="00550075">
      <w:pPr>
        <w:rPr>
          <w:b/>
          <w:sz w:val="32"/>
          <w:szCs w:val="32"/>
        </w:rPr>
      </w:pPr>
    </w:p>
    <w:p w:rsidR="00491CAA" w:rsidRPr="00260AA2" w:rsidRDefault="00491CAA" w:rsidP="00491CAA">
      <w:pPr>
        <w:pStyle w:val="Didefault"/>
        <w:jc w:val="center"/>
        <w:rPr>
          <w:rFonts w:ascii="Arial"/>
          <w:b/>
        </w:rPr>
      </w:pPr>
      <w:r>
        <w:rPr>
          <w:rFonts w:ascii="Arial"/>
          <w:b/>
        </w:rPr>
        <w:t>Tipologia di istituzione scolastica rappresentata</w:t>
      </w:r>
    </w:p>
    <w:p w:rsidR="00550075" w:rsidRDefault="00491CAA" w:rsidP="00491CAA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lastRenderedPageBreak/>
        <w:drawing>
          <wp:inline distT="0" distB="0" distL="0" distR="0" wp14:anchorId="10603073" wp14:editId="552F5B22">
            <wp:extent cx="4381500" cy="1905000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__#$!@%!#__char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1CAA" w:rsidRDefault="00491CAA" w:rsidP="00491CAA">
      <w:pPr>
        <w:rPr>
          <w:b/>
          <w:sz w:val="32"/>
          <w:szCs w:val="32"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491CAA">
      <w:pPr>
        <w:pStyle w:val="Didefault"/>
        <w:jc w:val="center"/>
        <w:rPr>
          <w:rFonts w:ascii="Arial" w:eastAsia="Arial" w:hAnsi="Arial" w:cs="Arial"/>
          <w:b/>
        </w:rPr>
      </w:pPr>
    </w:p>
    <w:p w:rsidR="00491CAA" w:rsidRPr="00260AA2" w:rsidRDefault="00491CAA" w:rsidP="00491CAA">
      <w:pPr>
        <w:pStyle w:val="Didefault"/>
        <w:jc w:val="center"/>
        <w:rPr>
          <w:rFonts w:ascii="Arial" w:eastAsia="Arial" w:hAnsi="Arial" w:cs="Arial"/>
          <w:b/>
        </w:rPr>
      </w:pPr>
      <w:r w:rsidRPr="00260AA2">
        <w:rPr>
          <w:rFonts w:ascii="Arial" w:eastAsia="Arial" w:hAnsi="Arial" w:cs="Arial"/>
          <w:b/>
        </w:rPr>
        <w:t>Ordine di scuola</w:t>
      </w:r>
    </w:p>
    <w:p w:rsidR="00491CAA" w:rsidRDefault="00491CAA" w:rsidP="00491CAA">
      <w:pPr>
        <w:rPr>
          <w:b/>
          <w:sz w:val="32"/>
          <w:szCs w:val="32"/>
        </w:rPr>
      </w:pPr>
    </w:p>
    <w:p w:rsidR="00491CAA" w:rsidRDefault="00491CAA" w:rsidP="00491CAA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6F65F478" wp14:editId="35608054">
            <wp:extent cx="4381500" cy="1905000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art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1CAA" w:rsidRDefault="00491CAA" w:rsidP="00491CAA">
      <w:pPr>
        <w:rPr>
          <w:b/>
          <w:sz w:val="32"/>
          <w:szCs w:val="32"/>
        </w:rPr>
      </w:pP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Infanzia                                              </w:t>
      </w:r>
      <w:r>
        <w:rPr>
          <w:rFonts w:ascii="Arial"/>
          <w:b/>
          <w:bCs/>
          <w:sz w:val="26"/>
          <w:szCs w:val="26"/>
        </w:rPr>
        <w:t xml:space="preserve">14       </w:t>
      </w:r>
      <w:r>
        <w:rPr>
          <w:rFonts w:ascii="Arial"/>
          <w:sz w:val="26"/>
          <w:szCs w:val="26"/>
        </w:rPr>
        <w:t>6.4%</w:t>
      </w: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Primaria                                            </w:t>
      </w:r>
      <w:r>
        <w:rPr>
          <w:rFonts w:ascii="Arial"/>
          <w:b/>
          <w:bCs/>
          <w:sz w:val="26"/>
          <w:szCs w:val="26"/>
        </w:rPr>
        <w:t xml:space="preserve">  78     </w:t>
      </w:r>
      <w:r>
        <w:rPr>
          <w:rFonts w:ascii="Arial"/>
          <w:sz w:val="26"/>
          <w:szCs w:val="26"/>
        </w:rPr>
        <w:t>35.6%</w:t>
      </w: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primo grado               </w:t>
      </w:r>
      <w:r>
        <w:rPr>
          <w:rFonts w:ascii="Arial"/>
          <w:b/>
          <w:bCs/>
          <w:sz w:val="26"/>
          <w:szCs w:val="26"/>
        </w:rPr>
        <w:t xml:space="preserve">  43     </w:t>
      </w:r>
      <w:r>
        <w:rPr>
          <w:rFonts w:ascii="Arial"/>
          <w:sz w:val="26"/>
          <w:szCs w:val="26"/>
        </w:rPr>
        <w:t>19.6%</w:t>
      </w: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491CAA" w:rsidRDefault="00491CAA" w:rsidP="00491CAA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secondo grado            </w:t>
      </w:r>
      <w:r>
        <w:rPr>
          <w:rFonts w:ascii="Arial"/>
          <w:b/>
          <w:bCs/>
          <w:sz w:val="26"/>
          <w:szCs w:val="26"/>
        </w:rPr>
        <w:t xml:space="preserve">58     </w:t>
      </w:r>
      <w:r>
        <w:rPr>
          <w:rFonts w:ascii="Arial"/>
          <w:sz w:val="26"/>
          <w:szCs w:val="26"/>
        </w:rPr>
        <w:t>26.5%</w:t>
      </w:r>
    </w:p>
    <w:p w:rsidR="00491CAA" w:rsidRDefault="00491CAA" w:rsidP="00491CAA">
      <w:pPr>
        <w:pStyle w:val="Didefault"/>
        <w:rPr>
          <w:rFonts w:ascii="Arial" w:eastAsia="Arial" w:hAnsi="Arial" w:cs="Arial"/>
          <w:b/>
          <w:bCs/>
          <w:sz w:val="30"/>
          <w:szCs w:val="30"/>
        </w:rPr>
      </w:pPr>
    </w:p>
    <w:p w:rsidR="00491CAA" w:rsidRDefault="00491CAA" w:rsidP="00491CAA">
      <w:pPr>
        <w:rPr>
          <w:b/>
          <w:sz w:val="32"/>
          <w:szCs w:val="32"/>
        </w:rPr>
      </w:pPr>
    </w:p>
    <w:p w:rsidR="00491CAA" w:rsidRDefault="00491CAA" w:rsidP="00491CAA">
      <w:pPr>
        <w:rPr>
          <w:b/>
          <w:sz w:val="32"/>
          <w:szCs w:val="32"/>
        </w:rPr>
      </w:pPr>
    </w:p>
    <w:p w:rsidR="00C50502" w:rsidRDefault="00C50502" w:rsidP="00C50502">
      <w:pPr>
        <w:jc w:val="center"/>
        <w:rPr>
          <w:b/>
          <w:sz w:val="22"/>
          <w:szCs w:val="22"/>
        </w:rPr>
      </w:pPr>
      <w:r w:rsidRPr="00513A66">
        <w:rPr>
          <w:b/>
          <w:sz w:val="22"/>
          <w:szCs w:val="22"/>
        </w:rPr>
        <w:t>Province di provenienza</w:t>
      </w:r>
    </w:p>
    <w:p w:rsidR="00491CAA" w:rsidRDefault="00491CAA" w:rsidP="00491CAA">
      <w:pPr>
        <w:rPr>
          <w:b/>
          <w:sz w:val="32"/>
          <w:szCs w:val="32"/>
        </w:rPr>
      </w:pPr>
    </w:p>
    <w:p w:rsidR="00C50502" w:rsidRDefault="00C50502" w:rsidP="00C50502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2383107C" wp14:editId="761C2FD3">
            <wp:extent cx="4381500" cy="1905000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__#$!@%!#__chart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50502" w:rsidRDefault="00C50502" w:rsidP="00C50502">
      <w:pPr>
        <w:rPr>
          <w:b/>
          <w:sz w:val="32"/>
          <w:szCs w:val="32"/>
        </w:rPr>
      </w:pPr>
    </w:p>
    <w:p w:rsidR="00C50502" w:rsidRDefault="00C50502" w:rsidP="00C50502">
      <w:pPr>
        <w:pStyle w:val="Didefault"/>
        <w:rPr>
          <w:rFonts w:ascii="Arial"/>
        </w:rPr>
      </w:pPr>
    </w:p>
    <w:p w:rsidR="00C50502" w:rsidRDefault="00C50502" w:rsidP="00C50502">
      <w:pPr>
        <w:pStyle w:val="Didefault"/>
        <w:rPr>
          <w:rFonts w:ascii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Bologna              </w:t>
      </w:r>
      <w:r w:rsidRPr="001E02A8">
        <w:rPr>
          <w:rFonts w:ascii="Arial"/>
          <w:b/>
          <w:bCs/>
        </w:rPr>
        <w:t xml:space="preserve">136             </w:t>
      </w:r>
      <w:r w:rsidRPr="001E02A8">
        <w:rPr>
          <w:rFonts w:ascii="Arial"/>
        </w:rPr>
        <w:t>62.1%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Ferrara                 </w:t>
      </w:r>
      <w:r w:rsidRPr="001E02A8">
        <w:rPr>
          <w:rFonts w:ascii="Arial"/>
          <w:b/>
          <w:bCs/>
        </w:rPr>
        <w:t xml:space="preserve">   6             </w:t>
      </w:r>
      <w:r w:rsidRPr="001E02A8">
        <w:rPr>
          <w:rFonts w:ascii="Arial"/>
        </w:rPr>
        <w:t>2.7%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>Forl</w:t>
      </w:r>
      <w:r w:rsidRPr="001E02A8">
        <w:rPr>
          <w:rFonts w:hAnsi="Arial"/>
        </w:rPr>
        <w:t>ì</w:t>
      </w:r>
      <w:r w:rsidRPr="001E02A8">
        <w:rPr>
          <w:rFonts w:hAnsi="Arial"/>
        </w:rPr>
        <w:t xml:space="preserve"> </w:t>
      </w:r>
      <w:r w:rsidRPr="001E02A8">
        <w:rPr>
          <w:rFonts w:ascii="Arial"/>
          <w:lang w:val="fr-FR"/>
        </w:rPr>
        <w:t>Cesena</w:t>
      </w:r>
      <w:r w:rsidRPr="001E02A8">
        <w:rPr>
          <w:rFonts w:ascii="Arial"/>
        </w:rPr>
        <w:t xml:space="preserve">       </w:t>
      </w:r>
      <w:r w:rsidRPr="001E02A8">
        <w:rPr>
          <w:rFonts w:ascii="Arial"/>
          <w:b/>
          <w:bCs/>
        </w:rPr>
        <w:t xml:space="preserve">    2             </w:t>
      </w:r>
      <w:r w:rsidRPr="001E02A8">
        <w:rPr>
          <w:rFonts w:ascii="Arial"/>
        </w:rPr>
        <w:t>0.9%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Modena               </w:t>
      </w:r>
      <w:r w:rsidRPr="001E02A8">
        <w:rPr>
          <w:rFonts w:ascii="Arial"/>
          <w:b/>
          <w:bCs/>
        </w:rPr>
        <w:t xml:space="preserve">   30          </w:t>
      </w:r>
      <w:r w:rsidRPr="001E02A8">
        <w:rPr>
          <w:rFonts w:ascii="Arial"/>
        </w:rPr>
        <w:t>13.7%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Parma                  </w:t>
      </w:r>
      <w:r w:rsidRPr="001E02A8">
        <w:rPr>
          <w:rFonts w:ascii="Arial"/>
          <w:b/>
          <w:bCs/>
        </w:rPr>
        <w:t xml:space="preserve">  17          </w:t>
      </w:r>
      <w:r w:rsidRPr="001E02A8">
        <w:rPr>
          <w:rFonts w:ascii="Arial"/>
        </w:rPr>
        <w:t>7.8%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Piacenza              </w:t>
      </w:r>
      <w:r w:rsidRPr="001E02A8">
        <w:rPr>
          <w:rFonts w:ascii="Arial"/>
          <w:b/>
          <w:bCs/>
        </w:rPr>
        <w:t xml:space="preserve">   7            </w:t>
      </w:r>
      <w:r w:rsidRPr="001E02A8">
        <w:rPr>
          <w:rFonts w:ascii="Arial"/>
        </w:rPr>
        <w:t>3.2%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Ravenna                </w:t>
      </w:r>
      <w:r w:rsidRPr="001E02A8">
        <w:rPr>
          <w:rFonts w:ascii="Arial"/>
          <w:b/>
          <w:bCs/>
        </w:rPr>
        <w:t xml:space="preserve">14           </w:t>
      </w:r>
      <w:r w:rsidRPr="001E02A8">
        <w:rPr>
          <w:rFonts w:ascii="Arial"/>
        </w:rPr>
        <w:t>6.4%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t xml:space="preserve">Reggio Emilia          </w:t>
      </w:r>
      <w:r w:rsidRPr="001E02A8">
        <w:rPr>
          <w:rFonts w:ascii="Arial"/>
          <w:b/>
          <w:bCs/>
        </w:rPr>
        <w:t xml:space="preserve">3           </w:t>
      </w:r>
      <w:r w:rsidRPr="001E02A8">
        <w:rPr>
          <w:rFonts w:ascii="Arial"/>
        </w:rPr>
        <w:t>1.4%</w:t>
      </w: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</w:p>
    <w:p w:rsidR="00C50502" w:rsidRPr="001E02A8" w:rsidRDefault="00C50502" w:rsidP="00C50502">
      <w:pPr>
        <w:pStyle w:val="Didefault"/>
        <w:rPr>
          <w:rFonts w:ascii="Arial" w:eastAsia="Arial" w:hAnsi="Arial" w:cs="Arial"/>
        </w:rPr>
      </w:pPr>
      <w:r w:rsidRPr="001E02A8">
        <w:rPr>
          <w:rFonts w:ascii="Arial"/>
        </w:rPr>
        <w:lastRenderedPageBreak/>
        <w:t>Rimini                      4           1.8%</w:t>
      </w:r>
    </w:p>
    <w:p w:rsidR="00C50502" w:rsidRDefault="00C50502" w:rsidP="00C50502">
      <w:pPr>
        <w:rPr>
          <w:b/>
          <w:sz w:val="32"/>
          <w:szCs w:val="32"/>
        </w:rPr>
      </w:pPr>
    </w:p>
    <w:p w:rsidR="00C50502" w:rsidRDefault="00C50502" w:rsidP="00C50502">
      <w:pPr>
        <w:rPr>
          <w:b/>
          <w:sz w:val="32"/>
          <w:szCs w:val="32"/>
        </w:rPr>
      </w:pPr>
    </w:p>
    <w:p w:rsidR="00C50502" w:rsidRDefault="00C50502" w:rsidP="00C50502">
      <w:pPr>
        <w:rPr>
          <w:b/>
          <w:sz w:val="32"/>
          <w:szCs w:val="32"/>
        </w:rPr>
      </w:pPr>
    </w:p>
    <w:p w:rsidR="00000554" w:rsidRDefault="000005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0502" w:rsidRDefault="00C50502" w:rsidP="00C50502">
      <w:pPr>
        <w:rPr>
          <w:b/>
          <w:sz w:val="32"/>
          <w:szCs w:val="32"/>
        </w:rPr>
      </w:pPr>
    </w:p>
    <w:p w:rsidR="00C50502" w:rsidRDefault="00C50502" w:rsidP="00C50502">
      <w:pPr>
        <w:rPr>
          <w:b/>
          <w:sz w:val="32"/>
          <w:szCs w:val="32"/>
        </w:rPr>
      </w:pPr>
    </w:p>
    <w:p w:rsidR="00917F4B" w:rsidRDefault="00917F4B" w:rsidP="00917F4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Sabato 28</w:t>
      </w:r>
      <w:r w:rsidRPr="0001232E">
        <w:rPr>
          <w:b/>
          <w:sz w:val="32"/>
          <w:szCs w:val="32"/>
        </w:rPr>
        <w:t xml:space="preserve"> marzo</w:t>
      </w:r>
    </w:p>
    <w:p w:rsidR="00000554" w:rsidRDefault="00000554" w:rsidP="00917F4B">
      <w:pPr>
        <w:jc w:val="right"/>
        <w:rPr>
          <w:b/>
          <w:sz w:val="32"/>
          <w:szCs w:val="32"/>
        </w:rPr>
      </w:pPr>
    </w:p>
    <w:tbl>
      <w:tblPr>
        <w:tblW w:w="4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</w:tblGrid>
      <w:tr w:rsidR="00000554" w:rsidTr="00F807FD">
        <w:trPr>
          <w:trHeight w:val="336"/>
          <w:jc w:val="center"/>
        </w:trPr>
        <w:tc>
          <w:tcPr>
            <w:tcW w:w="4121" w:type="dxa"/>
            <w:shd w:val="clear" w:color="000000" w:fill="FFFF00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SABATO 28 Programma della sessione mattutina</w:t>
            </w:r>
          </w:p>
        </w:tc>
      </w:tr>
      <w:tr w:rsidR="00000554" w:rsidTr="00F807FD">
        <w:trPr>
          <w:trHeight w:val="371"/>
          <w:jc w:val="center"/>
        </w:trPr>
        <w:tc>
          <w:tcPr>
            <w:tcW w:w="4121" w:type="dxa"/>
            <w:shd w:val="clear" w:color="auto" w:fill="auto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 Versari</w:t>
            </w:r>
          </w:p>
        </w:tc>
      </w:tr>
      <w:tr w:rsidR="00000554" w:rsidTr="00F807FD">
        <w:trPr>
          <w:trHeight w:val="232"/>
          <w:jc w:val="center"/>
        </w:trPr>
        <w:tc>
          <w:tcPr>
            <w:tcW w:w="4121" w:type="dxa"/>
            <w:shd w:val="clear" w:color="auto" w:fill="auto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Paolucci “Gli aspetti giuridici”</w:t>
            </w:r>
          </w:p>
        </w:tc>
      </w:tr>
      <w:tr w:rsidR="00000554" w:rsidTr="00F807FD">
        <w:trPr>
          <w:trHeight w:val="464"/>
          <w:jc w:val="center"/>
        </w:trPr>
        <w:tc>
          <w:tcPr>
            <w:tcW w:w="4121" w:type="dxa"/>
            <w:shd w:val="clear" w:color="auto" w:fill="auto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Marialba Corona "La voce dei genitori" </w:t>
            </w:r>
          </w:p>
        </w:tc>
      </w:tr>
      <w:tr w:rsidR="00000554" w:rsidTr="00F807FD">
        <w:trPr>
          <w:trHeight w:val="928"/>
          <w:jc w:val="center"/>
        </w:trPr>
        <w:tc>
          <w:tcPr>
            <w:tcW w:w="4121" w:type="dxa"/>
            <w:shd w:val="clear" w:color="auto" w:fill="auto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Simona Chiodo “ Modelli di intervento e strategie psicoeducative nei disturbi del comportamento: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Teacher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Training ed 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Coping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Program”</w:t>
            </w:r>
          </w:p>
        </w:tc>
      </w:tr>
      <w:tr w:rsidR="00000554" w:rsidTr="00F807FD">
        <w:trPr>
          <w:trHeight w:val="232"/>
          <w:jc w:val="center"/>
        </w:trPr>
        <w:tc>
          <w:tcPr>
            <w:tcW w:w="4121" w:type="dxa"/>
            <w:shd w:val="clear" w:color="auto" w:fill="auto"/>
            <w:vAlign w:val="bottom"/>
            <w:hideMark/>
          </w:tcPr>
          <w:p w:rsidR="00000554" w:rsidRDefault="00000554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Chiusura dei lavori</w:t>
            </w:r>
          </w:p>
        </w:tc>
      </w:tr>
    </w:tbl>
    <w:p w:rsidR="00000554" w:rsidRDefault="00000554" w:rsidP="00917F4B">
      <w:pPr>
        <w:jc w:val="both"/>
      </w:pPr>
    </w:p>
    <w:p w:rsidR="00000554" w:rsidRDefault="00000554" w:rsidP="00917F4B">
      <w:pPr>
        <w:jc w:val="both"/>
      </w:pPr>
    </w:p>
    <w:p w:rsidR="00917F4B" w:rsidRPr="00917F4B" w:rsidRDefault="00917F4B" w:rsidP="00917F4B">
      <w:pPr>
        <w:jc w:val="both"/>
      </w:pPr>
      <w:r w:rsidRPr="00917F4B">
        <w:t xml:space="preserve">Sono </w:t>
      </w:r>
      <w:r>
        <w:t>state registrate 215 firme di presenza.</w:t>
      </w:r>
    </w:p>
    <w:p w:rsidR="00000554" w:rsidRDefault="00000554" w:rsidP="00917F4B">
      <w:pPr>
        <w:jc w:val="right"/>
        <w:rPr>
          <w:b/>
          <w:sz w:val="32"/>
          <w:szCs w:val="32"/>
        </w:rPr>
      </w:pPr>
    </w:p>
    <w:p w:rsidR="00000554" w:rsidRDefault="00000554" w:rsidP="00917F4B">
      <w:pPr>
        <w:jc w:val="right"/>
        <w:rPr>
          <w:b/>
          <w:sz w:val="32"/>
          <w:szCs w:val="32"/>
        </w:rPr>
      </w:pPr>
    </w:p>
    <w:p w:rsidR="00917F4B" w:rsidRPr="00491CAA" w:rsidRDefault="00917F4B" w:rsidP="00917F4B">
      <w:pPr>
        <w:jc w:val="center"/>
        <w:rPr>
          <w:rFonts w:ascii="Arial" w:hAnsi="Arial" w:cs="Arial"/>
          <w:b/>
          <w:sz w:val="22"/>
          <w:szCs w:val="22"/>
        </w:rPr>
      </w:pPr>
      <w:r w:rsidRPr="00491CAA">
        <w:rPr>
          <w:rFonts w:ascii="Arial" w:hAnsi="Arial" w:cs="Arial"/>
          <w:b/>
          <w:sz w:val="22"/>
          <w:szCs w:val="22"/>
        </w:rPr>
        <w:t>Tipologie di presenza</w:t>
      </w:r>
    </w:p>
    <w:p w:rsidR="00C50502" w:rsidRDefault="00C50502" w:rsidP="00C50502">
      <w:pPr>
        <w:rPr>
          <w:b/>
          <w:sz w:val="32"/>
          <w:szCs w:val="32"/>
        </w:rPr>
      </w:pPr>
    </w:p>
    <w:p w:rsidR="00C50502" w:rsidRDefault="00917F4B" w:rsidP="00C50502">
      <w:pPr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4F5A8662" wp14:editId="5EE23378">
            <wp:extent cx="4381500" cy="1905000"/>
            <wp:effectExtent l="0" t="0" r="0" b="0"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art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17F4B" w:rsidRDefault="00917F4B" w:rsidP="00C50502">
      <w:pPr>
        <w:rPr>
          <w:b/>
          <w:sz w:val="32"/>
          <w:szCs w:val="32"/>
        </w:rPr>
      </w:pPr>
    </w:p>
    <w:p w:rsidR="00F807FD" w:rsidRDefault="00F807FD" w:rsidP="00917F4B">
      <w:pPr>
        <w:pStyle w:val="Didefault"/>
        <w:rPr>
          <w:rFonts w:ascii="Arial"/>
          <w:sz w:val="26"/>
          <w:szCs w:val="26"/>
        </w:rPr>
      </w:pPr>
    </w:p>
    <w:p w:rsidR="00F807FD" w:rsidRDefault="00F807FD" w:rsidP="00917F4B">
      <w:pPr>
        <w:pStyle w:val="Didefault"/>
        <w:rPr>
          <w:rFonts w:ascii="Arial"/>
          <w:sz w:val="26"/>
          <w:szCs w:val="26"/>
        </w:rPr>
      </w:pPr>
    </w:p>
    <w:p w:rsidR="00F807FD" w:rsidRDefault="00F807FD" w:rsidP="00917F4B">
      <w:pPr>
        <w:pStyle w:val="Didefault"/>
        <w:rPr>
          <w:rFonts w:ascii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lastRenderedPageBreak/>
        <w:t xml:space="preserve">Docente di sostegno     </w:t>
      </w:r>
      <w:r>
        <w:rPr>
          <w:rFonts w:ascii="Arial"/>
          <w:b/>
          <w:bCs/>
          <w:sz w:val="26"/>
          <w:szCs w:val="26"/>
        </w:rPr>
        <w:t xml:space="preserve"> 79         </w:t>
      </w:r>
      <w:r>
        <w:rPr>
          <w:rFonts w:ascii="Arial"/>
          <w:sz w:val="26"/>
          <w:szCs w:val="26"/>
        </w:rPr>
        <w:t>36.7%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Docente curricolare    </w:t>
      </w:r>
      <w:r>
        <w:rPr>
          <w:rFonts w:ascii="Arial"/>
          <w:b/>
          <w:bCs/>
          <w:sz w:val="26"/>
          <w:szCs w:val="26"/>
        </w:rPr>
        <w:t xml:space="preserve">  104        </w:t>
      </w:r>
      <w:r>
        <w:rPr>
          <w:rFonts w:ascii="Arial"/>
          <w:sz w:val="26"/>
          <w:szCs w:val="26"/>
        </w:rPr>
        <w:t>48.4%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Dirigente                        </w:t>
      </w:r>
      <w:r>
        <w:rPr>
          <w:rFonts w:ascii="Arial"/>
          <w:b/>
          <w:bCs/>
          <w:sz w:val="26"/>
          <w:szCs w:val="26"/>
        </w:rPr>
        <w:t xml:space="preserve"> 18         </w:t>
      </w:r>
      <w:r>
        <w:rPr>
          <w:rFonts w:ascii="Arial"/>
          <w:sz w:val="26"/>
          <w:szCs w:val="26"/>
        </w:rPr>
        <w:t>8.4%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Psicologo                        </w:t>
      </w:r>
      <w:r>
        <w:rPr>
          <w:rFonts w:ascii="Arial"/>
          <w:b/>
          <w:bCs/>
          <w:sz w:val="26"/>
          <w:szCs w:val="26"/>
        </w:rPr>
        <w:t xml:space="preserve">  0          </w:t>
      </w:r>
      <w:r>
        <w:rPr>
          <w:rFonts w:ascii="Arial"/>
          <w:sz w:val="26"/>
          <w:szCs w:val="26"/>
        </w:rPr>
        <w:t>0%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Pedagogista                     </w:t>
      </w:r>
      <w:r>
        <w:rPr>
          <w:rFonts w:ascii="Arial"/>
          <w:b/>
          <w:bCs/>
          <w:sz w:val="26"/>
          <w:szCs w:val="26"/>
        </w:rPr>
        <w:t xml:space="preserve">0          </w:t>
      </w:r>
      <w:r>
        <w:rPr>
          <w:rFonts w:ascii="Arial"/>
          <w:sz w:val="26"/>
          <w:szCs w:val="26"/>
        </w:rPr>
        <w:t>0%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Educatore                       </w:t>
      </w:r>
      <w:r>
        <w:rPr>
          <w:rFonts w:ascii="Arial"/>
          <w:b/>
          <w:bCs/>
          <w:sz w:val="26"/>
          <w:szCs w:val="26"/>
        </w:rPr>
        <w:t xml:space="preserve"> 6         </w:t>
      </w:r>
      <w:r>
        <w:rPr>
          <w:rFonts w:ascii="Arial"/>
          <w:sz w:val="26"/>
          <w:szCs w:val="26"/>
        </w:rPr>
        <w:t>2.8%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Genitore                         </w:t>
      </w:r>
      <w:r>
        <w:rPr>
          <w:rFonts w:ascii="Arial"/>
          <w:b/>
          <w:bCs/>
          <w:sz w:val="26"/>
          <w:szCs w:val="26"/>
        </w:rPr>
        <w:t xml:space="preserve">  3        </w:t>
      </w:r>
      <w:r>
        <w:rPr>
          <w:rFonts w:ascii="Arial"/>
          <w:sz w:val="26"/>
          <w:szCs w:val="26"/>
        </w:rPr>
        <w:t>1.4%</w:t>
      </w: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17F4B" w:rsidRDefault="00917F4B" w:rsidP="00917F4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Altro                                </w:t>
      </w:r>
      <w:r>
        <w:rPr>
          <w:rFonts w:ascii="Arial"/>
          <w:b/>
          <w:bCs/>
          <w:sz w:val="26"/>
          <w:szCs w:val="26"/>
        </w:rPr>
        <w:t xml:space="preserve"> 1        </w:t>
      </w:r>
      <w:r>
        <w:rPr>
          <w:rFonts w:ascii="Arial"/>
          <w:sz w:val="26"/>
          <w:szCs w:val="26"/>
        </w:rPr>
        <w:t>0.5%</w:t>
      </w:r>
    </w:p>
    <w:p w:rsidR="00000554" w:rsidRDefault="00000554" w:rsidP="00C50502">
      <w:pPr>
        <w:rPr>
          <w:b/>
          <w:sz w:val="32"/>
          <w:szCs w:val="32"/>
        </w:rPr>
      </w:pPr>
    </w:p>
    <w:p w:rsidR="00000554" w:rsidRDefault="00000554" w:rsidP="00C50502">
      <w:pPr>
        <w:rPr>
          <w:b/>
          <w:sz w:val="32"/>
          <w:szCs w:val="32"/>
        </w:rPr>
      </w:pPr>
    </w:p>
    <w:p w:rsidR="00917F4B" w:rsidRPr="00260AA2" w:rsidRDefault="00917F4B" w:rsidP="00917F4B">
      <w:pPr>
        <w:pStyle w:val="Didefault"/>
        <w:jc w:val="center"/>
        <w:rPr>
          <w:rFonts w:ascii="Arial"/>
          <w:b/>
        </w:rPr>
      </w:pPr>
      <w:r>
        <w:rPr>
          <w:rFonts w:ascii="Arial"/>
          <w:b/>
        </w:rPr>
        <w:t>Tipologia di istituzione scolastica rappresentata</w:t>
      </w:r>
    </w:p>
    <w:p w:rsidR="00917F4B" w:rsidRDefault="00917F4B" w:rsidP="00C50502">
      <w:pPr>
        <w:rPr>
          <w:b/>
          <w:sz w:val="32"/>
          <w:szCs w:val="32"/>
        </w:rPr>
      </w:pPr>
    </w:p>
    <w:p w:rsidR="00917F4B" w:rsidRDefault="00917F4B" w:rsidP="00917F4B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1913AF99" wp14:editId="23444BAA">
            <wp:extent cx="4381500" cy="1905000"/>
            <wp:effectExtent l="0" t="0" r="0" b="0"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__#$!@%!#__chart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0554" w:rsidRDefault="00000554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F807FD" w:rsidRDefault="00F807FD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F807FD" w:rsidRDefault="00F807FD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F807FD" w:rsidRDefault="00F807FD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000554" w:rsidRDefault="00000554" w:rsidP="0070753C">
      <w:pPr>
        <w:pStyle w:val="Didefault"/>
        <w:jc w:val="center"/>
        <w:rPr>
          <w:rFonts w:ascii="Arial" w:eastAsia="Arial" w:hAnsi="Arial" w:cs="Arial"/>
          <w:b/>
        </w:rPr>
      </w:pPr>
    </w:p>
    <w:p w:rsidR="0070753C" w:rsidRPr="00260AA2" w:rsidRDefault="0070753C" w:rsidP="0070753C">
      <w:pPr>
        <w:pStyle w:val="Didefault"/>
        <w:jc w:val="center"/>
        <w:rPr>
          <w:rFonts w:ascii="Arial" w:eastAsia="Arial" w:hAnsi="Arial" w:cs="Arial"/>
          <w:b/>
        </w:rPr>
      </w:pPr>
      <w:r w:rsidRPr="00260AA2">
        <w:rPr>
          <w:rFonts w:ascii="Arial" w:eastAsia="Arial" w:hAnsi="Arial" w:cs="Arial"/>
          <w:b/>
        </w:rPr>
        <w:lastRenderedPageBreak/>
        <w:t>Ordine di scuola</w:t>
      </w:r>
    </w:p>
    <w:p w:rsidR="00917F4B" w:rsidRDefault="00917F4B" w:rsidP="00917F4B">
      <w:pPr>
        <w:jc w:val="center"/>
        <w:rPr>
          <w:b/>
          <w:sz w:val="32"/>
          <w:szCs w:val="32"/>
        </w:rPr>
      </w:pPr>
    </w:p>
    <w:p w:rsidR="0070753C" w:rsidRDefault="0070753C" w:rsidP="00917F4B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0140F6A0" wp14:editId="34420083">
            <wp:extent cx="4381500" cy="1905000"/>
            <wp:effectExtent l="0" t="0" r="0" b="0"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art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0753C" w:rsidRDefault="0070753C" w:rsidP="0070753C">
      <w:pPr>
        <w:rPr>
          <w:b/>
          <w:sz w:val="32"/>
          <w:szCs w:val="32"/>
        </w:rPr>
      </w:pP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Infanzia                                           </w:t>
      </w:r>
      <w:r>
        <w:rPr>
          <w:rFonts w:ascii="Arial"/>
          <w:b/>
          <w:bCs/>
          <w:sz w:val="26"/>
          <w:szCs w:val="26"/>
        </w:rPr>
        <w:t xml:space="preserve">35      </w:t>
      </w:r>
      <w:r>
        <w:rPr>
          <w:rFonts w:ascii="Arial"/>
          <w:sz w:val="26"/>
          <w:szCs w:val="26"/>
        </w:rPr>
        <w:t>16.3%</w:t>
      </w: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Primaria                                          </w:t>
      </w:r>
      <w:r>
        <w:rPr>
          <w:rFonts w:ascii="Arial"/>
          <w:b/>
          <w:bCs/>
          <w:sz w:val="26"/>
          <w:szCs w:val="26"/>
        </w:rPr>
        <w:t xml:space="preserve">72      </w:t>
      </w:r>
      <w:r>
        <w:rPr>
          <w:rFonts w:ascii="Arial"/>
          <w:sz w:val="26"/>
          <w:szCs w:val="26"/>
        </w:rPr>
        <w:t>33.5%</w:t>
      </w: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primo grado             </w:t>
      </w:r>
      <w:r>
        <w:rPr>
          <w:rFonts w:ascii="Arial"/>
          <w:b/>
          <w:bCs/>
          <w:sz w:val="26"/>
          <w:szCs w:val="26"/>
        </w:rPr>
        <w:t xml:space="preserve">57      </w:t>
      </w:r>
      <w:r>
        <w:rPr>
          <w:rFonts w:ascii="Arial"/>
          <w:sz w:val="26"/>
          <w:szCs w:val="26"/>
        </w:rPr>
        <w:t>26.5%</w:t>
      </w: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70753C" w:rsidRDefault="0070753C" w:rsidP="0070753C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Secondaria di secondo grado        </w:t>
      </w:r>
      <w:r>
        <w:rPr>
          <w:rFonts w:ascii="Arial"/>
          <w:b/>
          <w:bCs/>
          <w:sz w:val="26"/>
          <w:szCs w:val="26"/>
        </w:rPr>
        <w:t xml:space="preserve">40       </w:t>
      </w:r>
      <w:r>
        <w:rPr>
          <w:rFonts w:ascii="Arial"/>
          <w:sz w:val="26"/>
          <w:szCs w:val="26"/>
        </w:rPr>
        <w:t>18.6%</w:t>
      </w:r>
    </w:p>
    <w:p w:rsidR="0070753C" w:rsidRDefault="0070753C" w:rsidP="0070753C">
      <w:pPr>
        <w:rPr>
          <w:b/>
          <w:sz w:val="32"/>
          <w:szCs w:val="32"/>
        </w:rPr>
      </w:pPr>
    </w:p>
    <w:p w:rsidR="0070753C" w:rsidRDefault="0070753C" w:rsidP="0070753C">
      <w:pPr>
        <w:rPr>
          <w:b/>
          <w:sz w:val="32"/>
          <w:szCs w:val="32"/>
        </w:rPr>
      </w:pPr>
    </w:p>
    <w:p w:rsidR="009E550B" w:rsidRDefault="009E550B" w:rsidP="009E550B">
      <w:pPr>
        <w:jc w:val="center"/>
        <w:rPr>
          <w:b/>
          <w:sz w:val="22"/>
          <w:szCs w:val="22"/>
        </w:rPr>
      </w:pPr>
      <w:r w:rsidRPr="00513A66">
        <w:rPr>
          <w:b/>
          <w:sz w:val="22"/>
          <w:szCs w:val="22"/>
        </w:rPr>
        <w:t>Province di provenienza</w:t>
      </w:r>
    </w:p>
    <w:p w:rsidR="009E550B" w:rsidRDefault="009E550B" w:rsidP="009E550B">
      <w:pPr>
        <w:jc w:val="center"/>
        <w:rPr>
          <w:b/>
          <w:sz w:val="22"/>
          <w:szCs w:val="22"/>
        </w:rPr>
      </w:pPr>
    </w:p>
    <w:p w:rsidR="0070753C" w:rsidRDefault="009E550B" w:rsidP="009E550B">
      <w:pPr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697118F5" wp14:editId="32D75AD4">
            <wp:extent cx="4381500" cy="1905000"/>
            <wp:effectExtent l="0" t="0" r="0" b="0"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__#$!@%!#__chart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550B" w:rsidRDefault="009E550B" w:rsidP="0070753C">
      <w:pPr>
        <w:rPr>
          <w:b/>
          <w:sz w:val="32"/>
          <w:szCs w:val="32"/>
        </w:rPr>
      </w:pPr>
    </w:p>
    <w:p w:rsidR="00F807FD" w:rsidRDefault="00F807FD" w:rsidP="009E550B">
      <w:pPr>
        <w:pStyle w:val="Didefault"/>
        <w:rPr>
          <w:rFonts w:ascii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lastRenderedPageBreak/>
        <w:t xml:space="preserve">Bologna                    </w:t>
      </w:r>
      <w:r>
        <w:rPr>
          <w:rFonts w:ascii="Arial"/>
          <w:b/>
          <w:bCs/>
          <w:sz w:val="26"/>
          <w:szCs w:val="26"/>
        </w:rPr>
        <w:t xml:space="preserve">169           </w:t>
      </w:r>
      <w:r>
        <w:rPr>
          <w:rFonts w:ascii="Arial"/>
          <w:sz w:val="26"/>
          <w:szCs w:val="26"/>
        </w:rPr>
        <w:t>78.6%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Ferrara                       </w:t>
      </w:r>
      <w:r>
        <w:rPr>
          <w:rFonts w:ascii="Arial"/>
          <w:b/>
          <w:bCs/>
          <w:sz w:val="26"/>
          <w:szCs w:val="26"/>
        </w:rPr>
        <w:t xml:space="preserve">   2            </w:t>
      </w:r>
      <w:r>
        <w:rPr>
          <w:rFonts w:ascii="Arial"/>
          <w:sz w:val="26"/>
          <w:szCs w:val="26"/>
        </w:rPr>
        <w:t>0.9%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Forl</w:t>
      </w:r>
      <w:r>
        <w:rPr>
          <w:rFonts w:hAnsi="Arial"/>
          <w:sz w:val="26"/>
          <w:szCs w:val="26"/>
        </w:rPr>
        <w:t>ì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  <w:lang w:val="fr-FR"/>
        </w:rPr>
        <w:t>Cesena</w:t>
      </w:r>
      <w:r>
        <w:rPr>
          <w:rFonts w:ascii="Arial"/>
          <w:sz w:val="26"/>
          <w:szCs w:val="26"/>
        </w:rPr>
        <w:t xml:space="preserve">                </w:t>
      </w:r>
      <w:r>
        <w:rPr>
          <w:rFonts w:ascii="Arial"/>
          <w:b/>
          <w:bCs/>
          <w:sz w:val="26"/>
          <w:szCs w:val="26"/>
        </w:rPr>
        <w:t xml:space="preserve"> 1            </w:t>
      </w:r>
      <w:r>
        <w:rPr>
          <w:rFonts w:ascii="Arial"/>
          <w:sz w:val="26"/>
          <w:szCs w:val="26"/>
        </w:rPr>
        <w:t>0.5%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Modena                      </w:t>
      </w:r>
      <w:r>
        <w:rPr>
          <w:rFonts w:ascii="Arial"/>
          <w:b/>
          <w:bCs/>
          <w:sz w:val="26"/>
          <w:szCs w:val="26"/>
        </w:rPr>
        <w:t xml:space="preserve"> 24          </w:t>
      </w:r>
      <w:r>
        <w:rPr>
          <w:rFonts w:ascii="Arial"/>
          <w:sz w:val="26"/>
          <w:szCs w:val="26"/>
        </w:rPr>
        <w:t>11.2%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Parma                          </w:t>
      </w:r>
      <w:r>
        <w:rPr>
          <w:rFonts w:ascii="Arial"/>
          <w:b/>
          <w:bCs/>
          <w:sz w:val="26"/>
          <w:szCs w:val="26"/>
        </w:rPr>
        <w:t xml:space="preserve">  5          </w:t>
      </w:r>
      <w:r>
        <w:rPr>
          <w:rFonts w:ascii="Arial"/>
          <w:sz w:val="26"/>
          <w:szCs w:val="26"/>
        </w:rPr>
        <w:t>2.3%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Piacenza                       </w:t>
      </w:r>
      <w:r>
        <w:rPr>
          <w:rFonts w:ascii="Arial"/>
          <w:b/>
          <w:bCs/>
          <w:sz w:val="26"/>
          <w:szCs w:val="26"/>
        </w:rPr>
        <w:t xml:space="preserve">1           </w:t>
      </w:r>
      <w:r>
        <w:rPr>
          <w:rFonts w:ascii="Arial"/>
          <w:sz w:val="26"/>
          <w:szCs w:val="26"/>
        </w:rPr>
        <w:t>0.5%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Ravenna                       </w:t>
      </w:r>
      <w:r>
        <w:rPr>
          <w:rFonts w:ascii="Arial"/>
          <w:b/>
          <w:bCs/>
          <w:sz w:val="26"/>
          <w:szCs w:val="26"/>
        </w:rPr>
        <w:t xml:space="preserve">7           </w:t>
      </w:r>
      <w:r>
        <w:rPr>
          <w:rFonts w:ascii="Arial"/>
          <w:sz w:val="26"/>
          <w:szCs w:val="26"/>
        </w:rPr>
        <w:t>3.3%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Reggio Emilia              </w:t>
      </w:r>
      <w:r>
        <w:rPr>
          <w:rFonts w:ascii="Arial"/>
          <w:b/>
          <w:bCs/>
          <w:sz w:val="26"/>
          <w:szCs w:val="26"/>
        </w:rPr>
        <w:t xml:space="preserve"> 3          </w:t>
      </w:r>
      <w:r>
        <w:rPr>
          <w:rFonts w:ascii="Arial"/>
          <w:sz w:val="26"/>
          <w:szCs w:val="26"/>
        </w:rPr>
        <w:t>1.4%</w:t>
      </w: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</w:p>
    <w:p w:rsidR="009E550B" w:rsidRDefault="009E550B" w:rsidP="009E550B">
      <w:pPr>
        <w:pStyle w:val="Di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Rimini                           </w:t>
      </w:r>
      <w:r>
        <w:rPr>
          <w:rFonts w:ascii="Arial"/>
          <w:b/>
          <w:bCs/>
          <w:sz w:val="26"/>
          <w:szCs w:val="26"/>
        </w:rPr>
        <w:t xml:space="preserve">3          </w:t>
      </w:r>
      <w:r>
        <w:rPr>
          <w:rFonts w:ascii="Arial"/>
          <w:sz w:val="26"/>
          <w:szCs w:val="26"/>
        </w:rPr>
        <w:t>1.4%</w:t>
      </w:r>
    </w:p>
    <w:p w:rsidR="009E550B" w:rsidRDefault="009E550B" w:rsidP="0070753C">
      <w:pPr>
        <w:rPr>
          <w:b/>
          <w:sz w:val="32"/>
          <w:szCs w:val="32"/>
        </w:rPr>
      </w:pPr>
    </w:p>
    <w:p w:rsidR="00F807FD" w:rsidRDefault="00F807FD" w:rsidP="0070753C">
      <w:pPr>
        <w:rPr>
          <w:b/>
          <w:sz w:val="32"/>
          <w:szCs w:val="32"/>
        </w:rPr>
      </w:pPr>
    </w:p>
    <w:p w:rsidR="009E550B" w:rsidRDefault="009E550B" w:rsidP="0070753C">
      <w:pPr>
        <w:rPr>
          <w:b/>
          <w:sz w:val="32"/>
          <w:szCs w:val="32"/>
        </w:rPr>
      </w:pPr>
    </w:p>
    <w:p w:rsidR="004D295B" w:rsidRDefault="004D295B" w:rsidP="004D2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Esiti dei questionari di valutazione</w:t>
      </w:r>
    </w:p>
    <w:p w:rsidR="004D295B" w:rsidRDefault="004D295B" w:rsidP="004D295B">
      <w:pPr>
        <w:jc w:val="center"/>
        <w:rPr>
          <w:b/>
          <w:sz w:val="36"/>
          <w:szCs w:val="36"/>
        </w:rPr>
      </w:pPr>
    </w:p>
    <w:p w:rsidR="004D295B" w:rsidRDefault="004D295B" w:rsidP="004D295B">
      <w:pPr>
        <w:jc w:val="both"/>
      </w:pPr>
      <w:r w:rsidRPr="004D295B">
        <w:t>Specifici</w:t>
      </w:r>
      <w:r>
        <w:t xml:space="preserve"> questionari di valutazione sono stati proposti per le sessioni mattutine del 26 e del 27 marzo e per ciascun workshop pomeridiano.</w:t>
      </w:r>
    </w:p>
    <w:p w:rsidR="004D295B" w:rsidRDefault="004D295B" w:rsidP="004D295B">
      <w:pPr>
        <w:jc w:val="both"/>
      </w:pPr>
    </w:p>
    <w:p w:rsidR="00172B9D" w:rsidRDefault="002654F5" w:rsidP="0022189A">
      <w:pPr>
        <w:jc w:val="center"/>
        <w:rPr>
          <w:b/>
        </w:rPr>
      </w:pPr>
      <w:r w:rsidRPr="0022189A">
        <w:rPr>
          <w:b/>
        </w:rPr>
        <w:t>Questionario di valutazione del giorno 26 marzo. Media delle risposte</w:t>
      </w:r>
    </w:p>
    <w:p w:rsidR="0022189A" w:rsidRPr="0022189A" w:rsidRDefault="0022189A" w:rsidP="0022189A">
      <w:pPr>
        <w:jc w:val="center"/>
        <w:rPr>
          <w:b/>
        </w:rPr>
      </w:pP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40"/>
      </w:tblGrid>
      <w:tr w:rsidR="0022189A" w:rsidTr="0000055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firme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A" w:rsidRDefault="0022189A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</w:tr>
      <w:tr w:rsidR="0022189A" w:rsidTr="00000554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questionari restituiti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A" w:rsidRDefault="0022189A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</w:tr>
      <w:tr w:rsidR="0022189A" w:rsidTr="0000055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 w:rsidP="0000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</w:t>
            </w:r>
            <w:r w:rsidR="00F807F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tuale risposte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9A" w:rsidRDefault="0022189A" w:rsidP="0000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78%</w:t>
            </w:r>
          </w:p>
        </w:tc>
      </w:tr>
    </w:tbl>
    <w:p w:rsidR="0022189A" w:rsidRDefault="0022189A" w:rsidP="004D295B">
      <w:pPr>
        <w:jc w:val="both"/>
      </w:pPr>
    </w:p>
    <w:p w:rsidR="00F807FD" w:rsidRDefault="00F807FD" w:rsidP="004D295B">
      <w:pPr>
        <w:jc w:val="both"/>
      </w:pPr>
    </w:p>
    <w:p w:rsidR="00F807FD" w:rsidRDefault="00F807FD" w:rsidP="004D295B">
      <w:pPr>
        <w:jc w:val="both"/>
      </w:pPr>
    </w:p>
    <w:p w:rsidR="00F807FD" w:rsidRDefault="00F807FD" w:rsidP="004D295B">
      <w:pPr>
        <w:jc w:val="both"/>
      </w:pPr>
    </w:p>
    <w:p w:rsidR="00F807FD" w:rsidRDefault="00F807FD" w:rsidP="004D295B">
      <w:pPr>
        <w:jc w:val="both"/>
      </w:pPr>
    </w:p>
    <w:p w:rsidR="00F807FD" w:rsidRPr="004D295B" w:rsidRDefault="00F807FD" w:rsidP="004D295B">
      <w:pPr>
        <w:jc w:val="both"/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Il tema trattato nel seminario a suo giudizio è importante:</w:t>
      </w:r>
    </w:p>
    <w:p w:rsidR="002654F5" w:rsidRPr="00907859" w:rsidRDefault="002654F5" w:rsidP="002654F5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2654F5" w:rsidRPr="001D02F4" w:rsidRDefault="002654F5" w:rsidP="00000554">
            <w:pPr>
              <w:jc w:val="center"/>
              <w:rPr>
                <w:sz w:val="20"/>
                <w:szCs w:val="20"/>
              </w:rPr>
            </w:pPr>
            <w:r w:rsidRPr="001D02F4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  <w:shd w:val="clear" w:color="auto" w:fill="FFC000"/>
          </w:tcPr>
          <w:p w:rsidR="002654F5" w:rsidRPr="001D02F4" w:rsidRDefault="002654F5" w:rsidP="00000554">
            <w:pPr>
              <w:jc w:val="center"/>
              <w:rPr>
                <w:sz w:val="20"/>
                <w:szCs w:val="20"/>
              </w:rPr>
            </w:pPr>
            <w:r w:rsidRPr="001D02F4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jc w:val="both"/>
        <w:rPr>
          <w:sz w:val="20"/>
          <w:szCs w:val="20"/>
        </w:rPr>
      </w:pPr>
    </w:p>
    <w:p w:rsidR="002654F5" w:rsidRPr="00907859" w:rsidRDefault="002654F5" w:rsidP="002654F5">
      <w:pPr>
        <w:jc w:val="both"/>
        <w:rPr>
          <w:sz w:val="20"/>
          <w:szCs w:val="20"/>
        </w:rPr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Il tema del rischio dell’eccessiva medicalizzazione del disagio le pare rilevante?</w:t>
      </w:r>
    </w:p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p w:rsidR="002654F5" w:rsidRPr="00907859" w:rsidRDefault="004B75B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relazione sulla grande malattia</w:t>
      </w:r>
      <w:r w:rsidR="002654F5" w:rsidRPr="00907859">
        <w:rPr>
          <w:b/>
          <w:sz w:val="20"/>
          <w:szCs w:val="20"/>
        </w:rPr>
        <w:t xml:space="preserve"> le è sembrata interessante?</w:t>
      </w:r>
    </w:p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Ritiene importante che le scuole predispongano documenti e attivino corsi per la gestione delle crisi comportamentali?</w:t>
      </w:r>
    </w:p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00055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ind w:left="360"/>
        <w:jc w:val="both"/>
        <w:rPr>
          <w:sz w:val="20"/>
          <w:szCs w:val="20"/>
        </w:rPr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 xml:space="preserve">La proposta “Team </w:t>
      </w:r>
      <w:proofErr w:type="spellStart"/>
      <w:r w:rsidRPr="00907859">
        <w:rPr>
          <w:b/>
          <w:sz w:val="20"/>
          <w:szCs w:val="20"/>
        </w:rPr>
        <w:t>Teach</w:t>
      </w:r>
      <w:proofErr w:type="spellEnd"/>
      <w:r w:rsidRPr="00907859">
        <w:rPr>
          <w:b/>
          <w:sz w:val="20"/>
          <w:szCs w:val="20"/>
        </w:rPr>
        <w:t>” le sembra interessante e da approfondire?</w:t>
      </w:r>
    </w:p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pStyle w:val="Paragrafoelenco"/>
        <w:jc w:val="both"/>
        <w:rPr>
          <w:sz w:val="20"/>
          <w:szCs w:val="20"/>
        </w:rPr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Ha trovato interessanti e utili i suggerimenti sull’apprendimento delle competenze socio-affettive nelle scuole?</w:t>
      </w:r>
    </w:p>
    <w:p w:rsidR="002654F5" w:rsidRPr="00907859" w:rsidRDefault="002654F5" w:rsidP="002654F5">
      <w:pPr>
        <w:pStyle w:val="Paragrafoelenc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jc w:val="both"/>
        <w:rPr>
          <w:b/>
          <w:sz w:val="20"/>
          <w:szCs w:val="20"/>
        </w:rPr>
      </w:pPr>
    </w:p>
    <w:p w:rsidR="002654F5" w:rsidRPr="00907859" w:rsidRDefault="002654F5" w:rsidP="002654F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Ha trovato potenzialmente utile l’intervento sull’analisi funzionale del comportamento?</w:t>
      </w:r>
    </w:p>
    <w:p w:rsidR="002654F5" w:rsidRPr="00907859" w:rsidRDefault="002654F5" w:rsidP="002654F5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654F5" w:rsidRPr="00907859" w:rsidTr="001D02F4"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2654F5" w:rsidRPr="00907859" w:rsidRDefault="002654F5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2654F5" w:rsidRPr="00907859" w:rsidRDefault="002654F5" w:rsidP="002654F5">
      <w:pPr>
        <w:jc w:val="both"/>
        <w:rPr>
          <w:b/>
          <w:sz w:val="20"/>
          <w:szCs w:val="20"/>
        </w:rPr>
      </w:pPr>
    </w:p>
    <w:p w:rsidR="00F807FD" w:rsidRDefault="00F807FD" w:rsidP="0022189A">
      <w:pPr>
        <w:jc w:val="center"/>
        <w:rPr>
          <w:b/>
        </w:rPr>
      </w:pPr>
    </w:p>
    <w:p w:rsidR="00F807FD" w:rsidRDefault="00F807FD" w:rsidP="0022189A">
      <w:pPr>
        <w:jc w:val="center"/>
        <w:rPr>
          <w:b/>
        </w:rPr>
      </w:pPr>
    </w:p>
    <w:p w:rsidR="0022189A" w:rsidRDefault="0022189A" w:rsidP="0022189A">
      <w:pPr>
        <w:jc w:val="center"/>
        <w:rPr>
          <w:b/>
        </w:rPr>
      </w:pPr>
      <w:r w:rsidRPr="0022189A">
        <w:rPr>
          <w:b/>
        </w:rPr>
        <w:t xml:space="preserve">Questionario di </w:t>
      </w:r>
      <w:r>
        <w:rPr>
          <w:b/>
        </w:rPr>
        <w:t>valutazione del giorno 27</w:t>
      </w:r>
      <w:r w:rsidRPr="0022189A">
        <w:rPr>
          <w:b/>
        </w:rPr>
        <w:t xml:space="preserve"> marzo. Media delle risposte</w:t>
      </w:r>
    </w:p>
    <w:p w:rsidR="0022189A" w:rsidRDefault="0022189A" w:rsidP="0022189A">
      <w:pPr>
        <w:jc w:val="center"/>
        <w:rPr>
          <w:b/>
        </w:rPr>
      </w:pPr>
    </w:p>
    <w:p w:rsidR="0022189A" w:rsidRPr="0022189A" w:rsidRDefault="0022189A" w:rsidP="0022189A">
      <w:pPr>
        <w:jc w:val="center"/>
        <w:rPr>
          <w:b/>
        </w:rPr>
      </w:pP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40"/>
      </w:tblGrid>
      <w:tr w:rsidR="0022189A" w:rsidTr="0022189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firme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A" w:rsidRDefault="00221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22189A" w:rsidTr="0022189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questionari restituiti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A" w:rsidRDefault="00221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22189A" w:rsidTr="0022189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9A" w:rsidRDefault="00221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</w:t>
            </w:r>
            <w:r w:rsidR="00F807F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tuale risposte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9A" w:rsidRDefault="00221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</w:tbl>
    <w:p w:rsidR="00132297" w:rsidRDefault="00132297" w:rsidP="00132297">
      <w:pPr>
        <w:pStyle w:val="Paragrafoelenco"/>
        <w:jc w:val="both"/>
        <w:rPr>
          <w:b/>
          <w:sz w:val="20"/>
          <w:szCs w:val="20"/>
        </w:rPr>
      </w:pPr>
    </w:p>
    <w:p w:rsidR="00F807FD" w:rsidRDefault="00F807FD" w:rsidP="00132297">
      <w:pPr>
        <w:pStyle w:val="Paragrafoelenco"/>
        <w:jc w:val="both"/>
        <w:rPr>
          <w:b/>
          <w:sz w:val="20"/>
          <w:szCs w:val="20"/>
        </w:rPr>
      </w:pPr>
    </w:p>
    <w:p w:rsidR="00132297" w:rsidRDefault="00132297" w:rsidP="00132297">
      <w:pPr>
        <w:pStyle w:val="Paragrafoelenco"/>
        <w:jc w:val="both"/>
        <w:rPr>
          <w:b/>
          <w:sz w:val="20"/>
          <w:szCs w:val="20"/>
        </w:rPr>
      </w:pPr>
    </w:p>
    <w:p w:rsidR="00132297" w:rsidRPr="00907859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>Il tema trattato nel seminario a suo giudizio è importante:</w:t>
      </w:r>
    </w:p>
    <w:p w:rsidR="00132297" w:rsidRPr="00907859" w:rsidRDefault="00132297" w:rsidP="00132297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Pr="00907859" w:rsidRDefault="00132297" w:rsidP="00132297">
      <w:pPr>
        <w:jc w:val="both"/>
        <w:rPr>
          <w:sz w:val="20"/>
          <w:szCs w:val="20"/>
        </w:rPr>
      </w:pPr>
    </w:p>
    <w:p w:rsidR="00132297" w:rsidRPr="00907859" w:rsidRDefault="00132297" w:rsidP="00132297">
      <w:pPr>
        <w:jc w:val="both"/>
        <w:rPr>
          <w:sz w:val="20"/>
          <w:szCs w:val="20"/>
        </w:rPr>
      </w:pPr>
    </w:p>
    <w:p w:rsidR="00132297" w:rsidRPr="00907859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 tema della cooperazione educativa le sembra rilevante per la creazione di un buon clima scolastico?</w:t>
      </w:r>
    </w:p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p w:rsidR="00132297" w:rsidRPr="000724B1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Ritiene utile l’eventuale attivazione di protocolli di intesa tra </w:t>
      </w:r>
      <w:r w:rsidRPr="000724B1">
        <w:rPr>
          <w:b/>
          <w:sz w:val="20"/>
          <w:szCs w:val="20"/>
        </w:rPr>
        <w:t>le Istituzioni (Scu</w:t>
      </w:r>
      <w:r>
        <w:rPr>
          <w:b/>
          <w:sz w:val="20"/>
          <w:szCs w:val="20"/>
        </w:rPr>
        <w:t>ola, Comuni, Regione, ASL) per la gestione delle situazioni di crisi comportamentali</w:t>
      </w:r>
      <w:r w:rsidRPr="000724B1">
        <w:rPr>
          <w:b/>
          <w:sz w:val="20"/>
          <w:szCs w:val="20"/>
        </w:rPr>
        <w:t>?</w:t>
      </w:r>
    </w:p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p w:rsidR="00132297" w:rsidRPr="00907859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07859">
        <w:rPr>
          <w:b/>
          <w:sz w:val="20"/>
          <w:szCs w:val="20"/>
        </w:rPr>
        <w:t xml:space="preserve">Ritiene </w:t>
      </w:r>
      <w:r>
        <w:rPr>
          <w:b/>
          <w:sz w:val="20"/>
          <w:szCs w:val="20"/>
        </w:rPr>
        <w:t>che l’attività fisica e sportiva, educativamente impostata, possa essere utile per la prevenzione di alcuni problemi comportamentali?</w:t>
      </w:r>
    </w:p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Pr="00907859" w:rsidRDefault="00132297" w:rsidP="00132297">
      <w:pPr>
        <w:ind w:left="360"/>
        <w:jc w:val="both"/>
        <w:rPr>
          <w:sz w:val="20"/>
          <w:szCs w:val="20"/>
        </w:rPr>
      </w:pPr>
    </w:p>
    <w:p w:rsidR="00132297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Ritiene utile il supporto delle nuove tecnologie per la comunicazione dei sentimenti e delle emozioni</w:t>
      </w:r>
      <w:r w:rsidRPr="00907859">
        <w:rPr>
          <w:b/>
          <w:sz w:val="20"/>
          <w:szCs w:val="20"/>
        </w:rPr>
        <w:t>?</w:t>
      </w:r>
    </w:p>
    <w:p w:rsidR="00132297" w:rsidRDefault="00132297" w:rsidP="00132297">
      <w:pPr>
        <w:pStyle w:val="Paragrafoelenco"/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Pr="000724B1" w:rsidRDefault="00132297" w:rsidP="00132297">
      <w:pPr>
        <w:jc w:val="both"/>
        <w:rPr>
          <w:b/>
          <w:sz w:val="20"/>
          <w:szCs w:val="20"/>
        </w:rPr>
      </w:pPr>
    </w:p>
    <w:p w:rsidR="00132297" w:rsidRPr="00907859" w:rsidRDefault="00132297" w:rsidP="00132297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 trovato utili le indicazioni sui comportamenti problema nell’autismo?</w:t>
      </w:r>
    </w:p>
    <w:p w:rsidR="00132297" w:rsidRPr="00907859" w:rsidRDefault="00132297" w:rsidP="00132297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32297" w:rsidRPr="00907859" w:rsidTr="00132297"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FFC000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132297" w:rsidRPr="00907859" w:rsidRDefault="00132297" w:rsidP="00000554">
            <w:pPr>
              <w:jc w:val="center"/>
              <w:rPr>
                <w:sz w:val="20"/>
                <w:szCs w:val="20"/>
              </w:rPr>
            </w:pPr>
            <w:r w:rsidRPr="00907859">
              <w:rPr>
                <w:sz w:val="20"/>
                <w:szCs w:val="20"/>
              </w:rPr>
              <w:t>10</w:t>
            </w:r>
          </w:p>
        </w:tc>
      </w:tr>
    </w:tbl>
    <w:p w:rsidR="00132297" w:rsidRDefault="00132297" w:rsidP="0070753C">
      <w:pPr>
        <w:rPr>
          <w:b/>
          <w:sz w:val="32"/>
          <w:szCs w:val="32"/>
        </w:rPr>
      </w:pPr>
    </w:p>
    <w:p w:rsidR="00F807FD" w:rsidRDefault="00F807F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778A5" w:rsidRDefault="001778A5" w:rsidP="0070753C">
      <w:pPr>
        <w:rPr>
          <w:b/>
          <w:sz w:val="32"/>
          <w:szCs w:val="32"/>
        </w:rPr>
      </w:pPr>
    </w:p>
    <w:p w:rsidR="001778A5" w:rsidRDefault="00EB1CCA" w:rsidP="00EB1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Questionari di valutazione dei workshop</w:t>
      </w:r>
    </w:p>
    <w:p w:rsidR="00EB1CCA" w:rsidRDefault="00EB1CCA" w:rsidP="00EB1CCA">
      <w:pPr>
        <w:jc w:val="both"/>
        <w:rPr>
          <w:b/>
          <w:sz w:val="32"/>
          <w:szCs w:val="32"/>
        </w:rPr>
      </w:pPr>
    </w:p>
    <w:p w:rsidR="005C44DF" w:rsidRDefault="005C44DF" w:rsidP="005C44DF">
      <w:pPr>
        <w:jc w:val="center"/>
        <w:rPr>
          <w:b/>
          <w:sz w:val="32"/>
          <w:szCs w:val="32"/>
        </w:rPr>
      </w:pPr>
      <w:r w:rsidRPr="00BA346C">
        <w:rPr>
          <w:b/>
          <w:sz w:val="32"/>
          <w:szCs w:val="32"/>
        </w:rPr>
        <w:t xml:space="preserve">Questionario di valutazione </w:t>
      </w:r>
    </w:p>
    <w:p w:rsidR="005C44DF" w:rsidRDefault="005C44DF" w:rsidP="005C44DF">
      <w:pPr>
        <w:jc w:val="center"/>
        <w:rPr>
          <w:b/>
          <w:sz w:val="32"/>
          <w:szCs w:val="32"/>
        </w:rPr>
      </w:pPr>
    </w:p>
    <w:p w:rsidR="005C44DF" w:rsidRPr="005C44DF" w:rsidRDefault="005C44DF" w:rsidP="005C44DF">
      <w:pPr>
        <w:jc w:val="both"/>
      </w:pPr>
      <w:r w:rsidRPr="005C44DF">
        <w:t>Per ciascun Workshop è stata chiesta la compilazione del seguente questionario</w:t>
      </w:r>
      <w:r>
        <w:t>.</w:t>
      </w:r>
    </w:p>
    <w:p w:rsidR="005C44DF" w:rsidRPr="00BA346C" w:rsidRDefault="005C44DF" w:rsidP="005C44DF">
      <w:pPr>
        <w:jc w:val="center"/>
        <w:rPr>
          <w:b/>
          <w:sz w:val="32"/>
          <w:szCs w:val="32"/>
        </w:rPr>
      </w:pPr>
    </w:p>
    <w:p w:rsidR="005C44DF" w:rsidRDefault="005C44DF" w:rsidP="005C4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5C44DF" w:rsidRDefault="005C44DF" w:rsidP="005C44DF">
      <w:pPr>
        <w:jc w:val="center"/>
        <w:rPr>
          <w:b/>
          <w:sz w:val="20"/>
          <w:szCs w:val="20"/>
        </w:rPr>
      </w:pPr>
    </w:p>
    <w:p w:rsidR="005C44DF" w:rsidRPr="005C44DF" w:rsidRDefault="005C44DF" w:rsidP="005C44DF">
      <w:pPr>
        <w:jc w:val="center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WORKSHOP N. __________________________________</w:t>
      </w:r>
    </w:p>
    <w:p w:rsidR="005C44DF" w:rsidRPr="005C44DF" w:rsidRDefault="005C44DF" w:rsidP="005C44DF">
      <w:pPr>
        <w:jc w:val="center"/>
        <w:rPr>
          <w:b/>
          <w:sz w:val="20"/>
          <w:szCs w:val="20"/>
        </w:rPr>
      </w:pPr>
    </w:p>
    <w:p w:rsidR="005C44DF" w:rsidRPr="005C44DF" w:rsidRDefault="005C44DF" w:rsidP="005C44DF">
      <w:pPr>
        <w:jc w:val="center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Relatore _________________</w:t>
      </w:r>
    </w:p>
    <w:p w:rsidR="005C44DF" w:rsidRPr="005C44DF" w:rsidRDefault="005C44DF" w:rsidP="005C44DF">
      <w:pPr>
        <w:jc w:val="center"/>
        <w:rPr>
          <w:sz w:val="20"/>
          <w:szCs w:val="20"/>
        </w:rPr>
      </w:pPr>
    </w:p>
    <w:p w:rsidR="005C44DF" w:rsidRPr="005C44DF" w:rsidRDefault="005C44DF" w:rsidP="005C44DF">
      <w:pPr>
        <w:jc w:val="center"/>
        <w:rPr>
          <w:sz w:val="20"/>
          <w:szCs w:val="20"/>
        </w:rPr>
      </w:pPr>
    </w:p>
    <w:p w:rsidR="005C44DF" w:rsidRPr="005C44DF" w:rsidRDefault="005C44DF" w:rsidP="005C44DF">
      <w:pPr>
        <w:pStyle w:val="Paragrafoelenc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Il tema trattato nel workshop a suo giudizio è importante:</w:t>
      </w:r>
    </w:p>
    <w:p w:rsidR="005C44DF" w:rsidRPr="005C44DF" w:rsidRDefault="005C44DF" w:rsidP="005C44DF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C44DF" w:rsidRPr="005C44DF" w:rsidTr="00000554"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10</w:t>
            </w:r>
          </w:p>
        </w:tc>
      </w:tr>
    </w:tbl>
    <w:p w:rsidR="005C44DF" w:rsidRPr="005C44DF" w:rsidRDefault="005C44DF" w:rsidP="005C44DF">
      <w:pPr>
        <w:jc w:val="both"/>
        <w:rPr>
          <w:sz w:val="20"/>
          <w:szCs w:val="20"/>
        </w:rPr>
      </w:pPr>
    </w:p>
    <w:p w:rsidR="005C44DF" w:rsidRPr="005C44DF" w:rsidRDefault="005C44DF" w:rsidP="005C44DF">
      <w:pPr>
        <w:jc w:val="both"/>
        <w:rPr>
          <w:sz w:val="20"/>
          <w:szCs w:val="20"/>
        </w:rPr>
      </w:pPr>
    </w:p>
    <w:p w:rsidR="005C44DF" w:rsidRPr="005C44DF" w:rsidRDefault="005C44DF" w:rsidP="005C44DF">
      <w:pPr>
        <w:pStyle w:val="Paragrafoelenc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La trattazione è stata chiara?</w:t>
      </w:r>
    </w:p>
    <w:p w:rsidR="005C44DF" w:rsidRPr="005C44DF" w:rsidRDefault="005C44DF" w:rsidP="005C44DF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C44DF" w:rsidRPr="005C44DF" w:rsidTr="00000554"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10</w:t>
            </w:r>
          </w:p>
        </w:tc>
      </w:tr>
    </w:tbl>
    <w:p w:rsidR="005C44DF" w:rsidRPr="005C44DF" w:rsidRDefault="005C44DF" w:rsidP="005C44DF">
      <w:pPr>
        <w:pStyle w:val="Paragrafoelenco"/>
        <w:jc w:val="both"/>
        <w:rPr>
          <w:sz w:val="20"/>
          <w:szCs w:val="20"/>
        </w:rPr>
      </w:pPr>
    </w:p>
    <w:p w:rsidR="005C44DF" w:rsidRPr="005C44DF" w:rsidRDefault="005C44DF" w:rsidP="005C44DF">
      <w:pPr>
        <w:pStyle w:val="Paragrafoelenc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La trattazione è stata interessante?</w:t>
      </w:r>
    </w:p>
    <w:p w:rsidR="005C44DF" w:rsidRPr="005C44DF" w:rsidRDefault="005C44DF" w:rsidP="005C44DF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C44DF" w:rsidRPr="005C44DF" w:rsidTr="00000554"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10</w:t>
            </w:r>
          </w:p>
        </w:tc>
      </w:tr>
    </w:tbl>
    <w:p w:rsidR="005C44DF" w:rsidRPr="005C44DF" w:rsidRDefault="005C44DF" w:rsidP="005C44DF">
      <w:pPr>
        <w:pStyle w:val="Paragrafoelenco"/>
        <w:jc w:val="both"/>
        <w:rPr>
          <w:sz w:val="20"/>
          <w:szCs w:val="20"/>
        </w:rPr>
      </w:pPr>
    </w:p>
    <w:p w:rsidR="005C44DF" w:rsidRPr="005C44DF" w:rsidRDefault="005C44DF" w:rsidP="005C44DF">
      <w:pPr>
        <w:pStyle w:val="Paragrafoelenc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Il workshop le ha fornito indicazioni utili al suo lavoro scolastico?</w:t>
      </w:r>
    </w:p>
    <w:p w:rsidR="005C44DF" w:rsidRPr="005C44DF" w:rsidRDefault="005C44DF" w:rsidP="005C44DF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C44DF" w:rsidRPr="005C44DF" w:rsidTr="00000554"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5C44DF" w:rsidRPr="005C44DF" w:rsidRDefault="005C44DF" w:rsidP="00000554">
            <w:pPr>
              <w:jc w:val="center"/>
              <w:rPr>
                <w:sz w:val="20"/>
                <w:szCs w:val="20"/>
              </w:rPr>
            </w:pPr>
            <w:r w:rsidRPr="005C44DF">
              <w:rPr>
                <w:sz w:val="20"/>
                <w:szCs w:val="20"/>
              </w:rPr>
              <w:t>10</w:t>
            </w:r>
          </w:p>
        </w:tc>
      </w:tr>
    </w:tbl>
    <w:p w:rsidR="005C44DF" w:rsidRPr="005C44DF" w:rsidRDefault="005C44DF" w:rsidP="005C44DF">
      <w:pPr>
        <w:ind w:left="360"/>
        <w:jc w:val="both"/>
        <w:rPr>
          <w:sz w:val="20"/>
          <w:szCs w:val="20"/>
        </w:rPr>
      </w:pPr>
    </w:p>
    <w:p w:rsidR="005C44DF" w:rsidRPr="005C44DF" w:rsidRDefault="005C44DF" w:rsidP="005C44DF">
      <w:pPr>
        <w:jc w:val="both"/>
        <w:rPr>
          <w:b/>
          <w:sz w:val="20"/>
          <w:szCs w:val="20"/>
        </w:rPr>
      </w:pPr>
    </w:p>
    <w:p w:rsidR="005C44DF" w:rsidRPr="005C44DF" w:rsidRDefault="005C44DF" w:rsidP="005C44DF">
      <w:pPr>
        <w:pStyle w:val="Paragrafoelenc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Vorrebbe riprendere ed approfondire il tema del workshop in una formazione specificamente dedicata?</w:t>
      </w:r>
    </w:p>
    <w:p w:rsidR="005C44DF" w:rsidRPr="005C44DF" w:rsidRDefault="005C44DF" w:rsidP="005C44DF">
      <w:pPr>
        <w:pStyle w:val="Paragrafoelenco"/>
        <w:jc w:val="both"/>
        <w:rPr>
          <w:b/>
          <w:sz w:val="20"/>
          <w:szCs w:val="20"/>
        </w:rPr>
      </w:pPr>
    </w:p>
    <w:p w:rsidR="005C44DF" w:rsidRPr="005C44DF" w:rsidRDefault="005C44DF" w:rsidP="005C44DF">
      <w:pPr>
        <w:pStyle w:val="Paragrafoelenco"/>
        <w:jc w:val="both"/>
        <w:rPr>
          <w:b/>
          <w:sz w:val="20"/>
          <w:szCs w:val="20"/>
        </w:rPr>
      </w:pPr>
      <w:r w:rsidRPr="005C44DF">
        <w:rPr>
          <w:b/>
          <w:sz w:val="20"/>
          <w:szCs w:val="20"/>
        </w:rPr>
        <w:t>SI’</w:t>
      </w:r>
      <w:r w:rsidRPr="005C44DF">
        <w:rPr>
          <w:b/>
          <w:sz w:val="20"/>
          <w:szCs w:val="20"/>
        </w:rPr>
        <w:tab/>
      </w:r>
      <w:r w:rsidRPr="005C44DF">
        <w:rPr>
          <w:b/>
          <w:sz w:val="20"/>
          <w:szCs w:val="20"/>
        </w:rPr>
        <w:tab/>
      </w:r>
      <w:r w:rsidRPr="005C44DF">
        <w:rPr>
          <w:b/>
          <w:sz w:val="20"/>
          <w:szCs w:val="20"/>
        </w:rPr>
        <w:tab/>
      </w:r>
      <w:r w:rsidRPr="005C44DF">
        <w:rPr>
          <w:b/>
          <w:sz w:val="20"/>
          <w:szCs w:val="20"/>
        </w:rPr>
        <w:tab/>
        <w:t>NO</w:t>
      </w:r>
    </w:p>
    <w:p w:rsidR="005C44DF" w:rsidRDefault="005C44DF" w:rsidP="005C44DF">
      <w:pPr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EB1CCA" w:rsidRDefault="00EB1CCA" w:rsidP="00EB1CCA">
      <w:pPr>
        <w:jc w:val="both"/>
        <w:rPr>
          <w:b/>
          <w:sz w:val="20"/>
          <w:szCs w:val="20"/>
        </w:rPr>
      </w:pPr>
    </w:p>
    <w:p w:rsidR="000F0EDB" w:rsidRDefault="000F0EDB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</w:p>
    <w:p w:rsidR="00F807FD" w:rsidRDefault="00F807FD" w:rsidP="00EB1C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WORKSHOP DI GIOVEDI’ 26 MARZO</w:t>
      </w:r>
    </w:p>
    <w:p w:rsidR="00F807FD" w:rsidRDefault="00F807FD" w:rsidP="00EB1CCA">
      <w:pPr>
        <w:jc w:val="both"/>
        <w:rPr>
          <w:b/>
          <w:sz w:val="20"/>
          <w:szCs w:val="20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40"/>
        <w:gridCol w:w="3280"/>
      </w:tblGrid>
      <w:tr w:rsidR="00F807FD" w:rsidTr="00DF17A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</w:tr>
      <w:tr w:rsidR="00F807FD" w:rsidTr="00DF17A4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Munaro "Emergenza problemi comportamentali a scuola: un modello di intervento condiviso e coordinato"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Raffaele Iosa "La grande malattia"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 Bandini , “Analisi funzionale del comportamento”</w:t>
            </w:r>
          </w:p>
        </w:tc>
      </w:tr>
      <w:tr w:rsidR="00F807FD" w:rsidTr="00DF17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F807FD" w:rsidTr="00DF17A4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Brighi, Sansavini, Nicoletti, Fusaro,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"Come migliorare le relazioni in classe"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Lavori delle scuole: scuola secondaria di I grado "Pascoli" di Cesena, IIS "Bachelet" Ferrara; IIS "Raineri-Marcora" Piacenza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7FD" w:rsidRDefault="00F807FD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 Lazzarini “Comunicare con le persone difficili, ovvero il gioco delle tre carte”</w:t>
            </w:r>
          </w:p>
        </w:tc>
      </w:tr>
    </w:tbl>
    <w:p w:rsidR="00F807FD" w:rsidRDefault="00F807FD" w:rsidP="00EB1CCA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402"/>
        <w:gridCol w:w="1402"/>
        <w:gridCol w:w="1400"/>
        <w:gridCol w:w="1400"/>
        <w:gridCol w:w="1400"/>
        <w:gridCol w:w="1400"/>
      </w:tblGrid>
      <w:tr w:rsidR="000D04C4" w:rsidTr="000D04C4">
        <w:trPr>
          <w:trHeight w:val="300"/>
        </w:trPr>
        <w:tc>
          <w:tcPr>
            <w:tcW w:w="7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sz w:val="20"/>
                <w:szCs w:val="20"/>
              </w:rPr>
            </w:pPr>
          </w:p>
        </w:tc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GIOVEDI' 26 SESSIONE POMERIDIANA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4C4" w:rsidRDefault="000D04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firme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0D04C4" w:rsidTr="000D04C4">
        <w:trPr>
          <w:trHeight w:val="63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questionari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D04C4" w:rsidTr="000D04C4">
        <w:trPr>
          <w:trHeight w:val="70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percentuale risposte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86,7%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SI'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D04C4" w:rsidTr="000D04C4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C4" w:rsidRDefault="000D04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C4" w:rsidRDefault="000D04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F807FD" w:rsidRDefault="00F807FD" w:rsidP="00EB1CCA">
      <w:pPr>
        <w:jc w:val="both"/>
        <w:rPr>
          <w:b/>
          <w:sz w:val="20"/>
          <w:szCs w:val="20"/>
        </w:rPr>
      </w:pPr>
    </w:p>
    <w:p w:rsidR="000D04C4" w:rsidRDefault="000D04C4" w:rsidP="00EB1CCA">
      <w:pPr>
        <w:jc w:val="both"/>
        <w:rPr>
          <w:b/>
          <w:sz w:val="20"/>
          <w:szCs w:val="20"/>
        </w:rPr>
      </w:pPr>
    </w:p>
    <w:p w:rsidR="000D04C4" w:rsidRDefault="000D04C4" w:rsidP="00EB1CCA">
      <w:pPr>
        <w:jc w:val="both"/>
        <w:rPr>
          <w:b/>
          <w:sz w:val="20"/>
          <w:szCs w:val="20"/>
        </w:rPr>
      </w:pPr>
    </w:p>
    <w:p w:rsidR="000D04C4" w:rsidRDefault="000D04C4" w:rsidP="00EB1CCA">
      <w:pPr>
        <w:jc w:val="both"/>
        <w:rPr>
          <w:b/>
          <w:sz w:val="20"/>
          <w:szCs w:val="20"/>
        </w:rPr>
      </w:pPr>
    </w:p>
    <w:p w:rsidR="000D04C4" w:rsidRDefault="000D04C4" w:rsidP="00EB1CCA">
      <w:pPr>
        <w:jc w:val="both"/>
        <w:rPr>
          <w:b/>
          <w:sz w:val="20"/>
          <w:szCs w:val="20"/>
        </w:rPr>
      </w:pPr>
    </w:p>
    <w:p w:rsidR="000D04C4" w:rsidRDefault="000D04C4" w:rsidP="00EB1CCA">
      <w:pPr>
        <w:jc w:val="both"/>
        <w:rPr>
          <w:b/>
          <w:sz w:val="20"/>
          <w:szCs w:val="20"/>
        </w:rPr>
      </w:pPr>
    </w:p>
    <w:p w:rsidR="00034425" w:rsidRDefault="00034425" w:rsidP="00EB1CCA">
      <w:pPr>
        <w:jc w:val="both"/>
        <w:rPr>
          <w:b/>
          <w:sz w:val="20"/>
          <w:szCs w:val="20"/>
        </w:rPr>
      </w:pPr>
    </w:p>
    <w:p w:rsidR="000D04C4" w:rsidRDefault="00034425" w:rsidP="00EB1C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WORKSHOP DI VENERDI’ 27 MARZO</w:t>
      </w:r>
    </w:p>
    <w:p w:rsidR="00034425" w:rsidRDefault="00034425" w:rsidP="00EB1CCA">
      <w:pPr>
        <w:jc w:val="both"/>
        <w:rPr>
          <w:b/>
          <w:sz w:val="20"/>
          <w:szCs w:val="20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40"/>
        <w:gridCol w:w="3280"/>
      </w:tblGrid>
      <w:tr w:rsidR="00034425" w:rsidTr="00DF17A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</w:tr>
      <w:tr w:rsidR="00034425" w:rsidTr="00DF17A4">
        <w:trPr>
          <w:trHeight w:val="15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Marco De Caris "Autismo e comportamenti problema"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 Pedroni, Mariateresa Paladino Regione E-R "Fare rete nella gestione delle situazioni complesse"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Dainese, Volpa,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Balzaretti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Billi, 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Ciaula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“Cooperare per imparare abilità sociali”; il progetto "Impariamo diversamente"</w:t>
            </w:r>
          </w:p>
        </w:tc>
      </w:tr>
      <w:tr w:rsidR="00034425" w:rsidTr="00DF17A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034425" w:rsidTr="00DF17A4">
        <w:trPr>
          <w:trHeight w:val="12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 Palazzi “Percorsi clinici e organizzativi relativi ai comportamenti problematici a scuola”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Guido Marchiani  "Lo sport per educare: il judo" </w:t>
            </w:r>
            <w:r>
              <w:rPr>
                <w:rFonts w:ascii="Calibri" w:hAnsi="Calibri"/>
                <w:color w:val="00B050"/>
                <w:sz w:val="22"/>
                <w:szCs w:val="22"/>
              </w:rPr>
              <w:t>in palestra con abbigliamento adeguato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25" w:rsidRDefault="00034425" w:rsidP="00DF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Mazzocchi – Valentini “Il supporto delle nuove tecnologie”</w:t>
            </w:r>
          </w:p>
        </w:tc>
      </w:tr>
    </w:tbl>
    <w:p w:rsidR="00034425" w:rsidRDefault="00034425" w:rsidP="00EB1CCA">
      <w:pPr>
        <w:jc w:val="both"/>
        <w:rPr>
          <w:b/>
          <w:sz w:val="20"/>
          <w:szCs w:val="20"/>
        </w:rPr>
      </w:pPr>
    </w:p>
    <w:p w:rsidR="00034425" w:rsidRDefault="00034425" w:rsidP="00EB1CCA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62"/>
        <w:gridCol w:w="1374"/>
        <w:gridCol w:w="1374"/>
        <w:gridCol w:w="1374"/>
        <w:gridCol w:w="1374"/>
        <w:gridCol w:w="1374"/>
      </w:tblGrid>
      <w:tr w:rsidR="002A510E" w:rsidTr="002A510E">
        <w:trPr>
          <w:trHeight w:val="300"/>
        </w:trPr>
        <w:tc>
          <w:tcPr>
            <w:tcW w:w="7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sz w:val="20"/>
                <w:szCs w:val="20"/>
              </w:rPr>
            </w:pPr>
          </w:p>
        </w:tc>
        <w:tc>
          <w:tcPr>
            <w:tcW w:w="428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VENERDI' 27 SESSIONE POMERIDIANA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10E" w:rsidRDefault="002A510E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WORKSHOP 6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firme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2A510E" w:rsidTr="002A510E">
        <w:trPr>
          <w:trHeight w:val="6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numero questionari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2A510E" w:rsidTr="002A510E">
        <w:trPr>
          <w:trHeight w:val="6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percentuale risposte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88%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SI'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A510E" w:rsidTr="002A510E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risp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0E" w:rsidRDefault="002A5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034425" w:rsidRDefault="00034425" w:rsidP="00EB1CCA">
      <w:pPr>
        <w:jc w:val="both"/>
        <w:rPr>
          <w:b/>
          <w:sz w:val="20"/>
          <w:szCs w:val="20"/>
        </w:rPr>
      </w:pPr>
    </w:p>
    <w:p w:rsidR="00760D6F" w:rsidRDefault="00760D6F" w:rsidP="00EB1CCA">
      <w:pPr>
        <w:jc w:val="both"/>
        <w:rPr>
          <w:b/>
          <w:sz w:val="20"/>
          <w:szCs w:val="20"/>
        </w:rPr>
      </w:pPr>
    </w:p>
    <w:p w:rsidR="00760D6F" w:rsidRDefault="00760D6F" w:rsidP="00EB1CCA">
      <w:pPr>
        <w:jc w:val="both"/>
      </w:pPr>
      <w:r>
        <w:t>Come si può vedere dai dati, in alcuni workshop abbiamo registrato più questionari che firme di presenza, a segno che alcuni presenti non hanno richiesto l’attestato di presenza pur partecipando.</w:t>
      </w:r>
    </w:p>
    <w:p w:rsidR="00760D6F" w:rsidRDefault="00760D6F" w:rsidP="00EB1CCA">
      <w:pPr>
        <w:jc w:val="both"/>
      </w:pPr>
    </w:p>
    <w:p w:rsidR="00760D6F" w:rsidRDefault="00760D6F" w:rsidP="00EB1CCA">
      <w:pPr>
        <w:jc w:val="both"/>
      </w:pPr>
    </w:p>
    <w:p w:rsidR="00760D6F" w:rsidRDefault="00760D6F" w:rsidP="00EB1CCA">
      <w:pPr>
        <w:jc w:val="both"/>
      </w:pPr>
    </w:p>
    <w:p w:rsidR="00760D6F" w:rsidRDefault="00760D6F" w:rsidP="00EB1CCA">
      <w:pPr>
        <w:jc w:val="both"/>
        <w:rPr>
          <w:b/>
          <w:sz w:val="32"/>
          <w:szCs w:val="32"/>
        </w:rPr>
      </w:pPr>
      <w:r w:rsidRPr="00760D6F">
        <w:rPr>
          <w:b/>
          <w:sz w:val="32"/>
          <w:szCs w:val="32"/>
        </w:rPr>
        <w:lastRenderedPageBreak/>
        <w:t>Conclusioni</w:t>
      </w:r>
    </w:p>
    <w:p w:rsidR="00760D6F" w:rsidRDefault="00760D6F" w:rsidP="00EB1CCA">
      <w:pPr>
        <w:jc w:val="both"/>
        <w:rPr>
          <w:b/>
          <w:sz w:val="32"/>
          <w:szCs w:val="32"/>
        </w:rPr>
      </w:pPr>
    </w:p>
    <w:p w:rsidR="00760D6F" w:rsidRDefault="00EF4591" w:rsidP="00EB1CCA">
      <w:pPr>
        <w:jc w:val="both"/>
      </w:pPr>
      <w:r>
        <w:t>In esito al Seminario in oggetto, ed esaminati gli esiti estremamente lusinghieri dei questionari di valutazione compilati dal pubblico presente, si conferma l’impegno di questo Ufficio a proseguire nella formazione sul tema delle crisi comportamentali, che si conferma essere problema in costante incremento, non soltanto a scuola ma anche in famiglia e nella vita sociale.</w:t>
      </w:r>
    </w:p>
    <w:p w:rsidR="00EF4591" w:rsidRDefault="009E4AB8" w:rsidP="00EB1CCA">
      <w:pPr>
        <w:jc w:val="both"/>
      </w:pPr>
      <w:r>
        <w:t>Si coglie l’occasione per ringraziare tutti i relatori che hanno contribuito a rendere anche interessante, oltre che utile, l’ascolto degli argomenti trattati.</w:t>
      </w:r>
    </w:p>
    <w:p w:rsidR="009E4AB8" w:rsidRDefault="009E4AB8" w:rsidP="00EB1CCA">
      <w:pPr>
        <w:jc w:val="both"/>
      </w:pPr>
      <w:r>
        <w:t>Un grazie particolare va ai docenti referenti per la disabilità presso gli Uffici territoriali e a quelli in servizio nei Centri Territoriali di Supporto che si sono adoperati per disciplinare l’afflusso del pubblico, così numeroso, per fornire informazioni, per raccogliere le firme di presenza e per rilasciare gli attestati.</w:t>
      </w:r>
    </w:p>
    <w:p w:rsidR="009E4AB8" w:rsidRDefault="009E4AB8" w:rsidP="00EB1CCA">
      <w:pPr>
        <w:jc w:val="both"/>
      </w:pPr>
      <w:r>
        <w:t xml:space="preserve">Un ulteriore ringraziamento va all’Istituto </w:t>
      </w:r>
      <w:proofErr w:type="spellStart"/>
      <w:r>
        <w:t>Belluzzi</w:t>
      </w:r>
      <w:proofErr w:type="spellEnd"/>
      <w:r>
        <w:t xml:space="preserve"> di Bologna, che ha ospitato l’iniziativa e ha messo a disposizione aule e personale ATA; la grande disponibilità e gentilezza di tutto il personale, dal Dirigente Scolastico al personale </w:t>
      </w:r>
      <w:r w:rsidR="008B2773">
        <w:t xml:space="preserve">amministrativo, </w:t>
      </w:r>
      <w:r>
        <w:t>tecnico e ausiliario ha contribuito in modo essenziale all’ottima riuscita dell’iniziativa.</w:t>
      </w:r>
    </w:p>
    <w:p w:rsidR="009E4AB8" w:rsidRDefault="009E4AB8" w:rsidP="00EB1CCA">
      <w:pPr>
        <w:jc w:val="both"/>
      </w:pPr>
    </w:p>
    <w:p w:rsidR="009E4AB8" w:rsidRDefault="009E4AB8" w:rsidP="009E4AB8">
      <w:pPr>
        <w:ind w:left="6372"/>
        <w:jc w:val="both"/>
      </w:pPr>
      <w:r>
        <w:t>Il Direttore Generale</w:t>
      </w:r>
    </w:p>
    <w:p w:rsidR="009E4AB8" w:rsidRDefault="009E4AB8" w:rsidP="009E4AB8">
      <w:pPr>
        <w:ind w:left="6372"/>
        <w:jc w:val="both"/>
      </w:pPr>
      <w:r>
        <w:t xml:space="preserve">  Stefano Versari</w:t>
      </w:r>
    </w:p>
    <w:p w:rsidR="001202B8" w:rsidRPr="001202B8" w:rsidRDefault="001202B8" w:rsidP="009E4AB8">
      <w:pPr>
        <w:ind w:left="6372"/>
        <w:jc w:val="both"/>
        <w:rPr>
          <w:i/>
          <w:sz w:val="18"/>
          <w:szCs w:val="18"/>
        </w:rPr>
      </w:pPr>
      <w:r w:rsidRPr="001202B8">
        <w:rPr>
          <w:i/>
          <w:sz w:val="18"/>
          <w:szCs w:val="18"/>
        </w:rPr>
        <w:t>(Firma autografa sostituita</w:t>
      </w:r>
    </w:p>
    <w:p w:rsidR="001202B8" w:rsidRPr="001202B8" w:rsidRDefault="001202B8" w:rsidP="009E4AB8">
      <w:pPr>
        <w:ind w:left="6372"/>
        <w:jc w:val="both"/>
        <w:rPr>
          <w:i/>
          <w:sz w:val="18"/>
          <w:szCs w:val="18"/>
        </w:rPr>
      </w:pPr>
      <w:r w:rsidRPr="001202B8">
        <w:rPr>
          <w:i/>
          <w:sz w:val="18"/>
          <w:szCs w:val="18"/>
        </w:rPr>
        <w:t>a mezzo stampa ai sensi</w:t>
      </w:r>
    </w:p>
    <w:p w:rsidR="001202B8" w:rsidRPr="001202B8" w:rsidRDefault="001202B8" w:rsidP="009E4AB8">
      <w:pPr>
        <w:ind w:left="6372"/>
        <w:jc w:val="both"/>
        <w:rPr>
          <w:i/>
          <w:sz w:val="18"/>
          <w:szCs w:val="18"/>
        </w:rPr>
      </w:pPr>
      <w:r w:rsidRPr="001202B8">
        <w:rPr>
          <w:i/>
          <w:sz w:val="18"/>
          <w:szCs w:val="18"/>
        </w:rPr>
        <w:t>dell’art. 3 comma 2</w:t>
      </w:r>
    </w:p>
    <w:p w:rsidR="001202B8" w:rsidRPr="001202B8" w:rsidRDefault="001202B8" w:rsidP="009E4AB8">
      <w:pPr>
        <w:ind w:left="6372"/>
        <w:jc w:val="both"/>
        <w:rPr>
          <w:i/>
          <w:sz w:val="18"/>
          <w:szCs w:val="18"/>
        </w:rPr>
      </w:pPr>
      <w:r w:rsidRPr="001202B8">
        <w:rPr>
          <w:i/>
          <w:sz w:val="18"/>
          <w:szCs w:val="18"/>
        </w:rPr>
        <w:t xml:space="preserve">del D. </w:t>
      </w:r>
      <w:proofErr w:type="spellStart"/>
      <w:r w:rsidRPr="001202B8">
        <w:rPr>
          <w:i/>
          <w:sz w:val="18"/>
          <w:szCs w:val="18"/>
        </w:rPr>
        <w:t>L.vo</w:t>
      </w:r>
      <w:proofErr w:type="spellEnd"/>
      <w:r w:rsidRPr="001202B8">
        <w:rPr>
          <w:i/>
          <w:sz w:val="18"/>
          <w:szCs w:val="18"/>
        </w:rPr>
        <w:t xml:space="preserve"> 39/93)</w:t>
      </w:r>
    </w:p>
    <w:sectPr w:rsidR="001202B8" w:rsidRPr="001202B8" w:rsidSect="003918C7">
      <w:headerReference w:type="default" r:id="rId21"/>
      <w:footerReference w:type="default" r:id="rId22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B5" w:rsidRDefault="005372B5">
      <w:r>
        <w:separator/>
      </w:r>
    </w:p>
  </w:endnote>
  <w:endnote w:type="continuationSeparator" w:id="0">
    <w:p w:rsidR="005372B5" w:rsidRDefault="005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54" w:rsidRDefault="00000554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000554" w:rsidRPr="00E707A4" w:rsidRDefault="00000554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   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            </w:t>
    </w:r>
    <w:r w:rsidRPr="009F38B5">
      <w:rPr>
        <w:sz w:val="18"/>
        <w:szCs w:val="18"/>
      </w:rPr>
      <w:fldChar w:fldCharType="begin"/>
    </w:r>
    <w:r w:rsidRPr="009F38B5">
      <w:rPr>
        <w:sz w:val="18"/>
        <w:szCs w:val="18"/>
      </w:rPr>
      <w:instrText>PAGE   \* MERGEFORMAT</w:instrText>
    </w:r>
    <w:r w:rsidRPr="009F38B5">
      <w:rPr>
        <w:sz w:val="18"/>
        <w:szCs w:val="18"/>
      </w:rPr>
      <w:fldChar w:fldCharType="separate"/>
    </w:r>
    <w:r w:rsidR="00135A63">
      <w:rPr>
        <w:noProof/>
        <w:sz w:val="18"/>
        <w:szCs w:val="18"/>
      </w:rPr>
      <w:t>20</w:t>
    </w:r>
    <w:r w:rsidRPr="009F38B5">
      <w:rPr>
        <w:sz w:val="18"/>
        <w:szCs w:val="18"/>
      </w:rPr>
      <w:fldChar w:fldCharType="end"/>
    </w:r>
  </w:p>
  <w:p w:rsidR="00000554" w:rsidRDefault="00000554" w:rsidP="00854C76">
    <w:pPr>
      <w:ind w:left="-567" w:right="-568"/>
      <w:jc w:val="center"/>
      <w:rPr>
        <w:sz w:val="20"/>
        <w:szCs w:val="20"/>
      </w:rPr>
    </w:pPr>
  </w:p>
  <w:p w:rsidR="00000554" w:rsidRDefault="00000554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 Fax: 051/4229721       </w:t>
    </w:r>
  </w:p>
  <w:p w:rsidR="00000554" w:rsidRPr="00BA0E1A" w:rsidRDefault="00000554" w:rsidP="00854C76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Pr="004E2C9A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Pr="004E2C9A">
        <w:rPr>
          <w:rStyle w:val="Collegamentoipertestuale"/>
          <w:sz w:val="18"/>
          <w:szCs w:val="18"/>
        </w:rPr>
        <w:t>www.istruzioneer.it</w:t>
      </w:r>
    </w:hyperlink>
    <w:r>
      <w:rPr>
        <w:sz w:val="18"/>
        <w:szCs w:val="18"/>
      </w:rPr>
      <w:t xml:space="preserve"> </w:t>
    </w:r>
  </w:p>
  <w:p w:rsidR="00000554" w:rsidRDefault="000005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B5" w:rsidRDefault="005372B5">
      <w:r>
        <w:separator/>
      </w:r>
    </w:p>
  </w:footnote>
  <w:footnote w:type="continuationSeparator" w:id="0">
    <w:p w:rsidR="005372B5" w:rsidRDefault="0053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54" w:rsidRDefault="00000554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554" w:rsidRDefault="00000554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A35"/>
    <w:multiLevelType w:val="hybridMultilevel"/>
    <w:tmpl w:val="F7D2D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0670"/>
    <w:multiLevelType w:val="hybridMultilevel"/>
    <w:tmpl w:val="F7D2D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0F71"/>
    <w:multiLevelType w:val="hybridMultilevel"/>
    <w:tmpl w:val="F7D2D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A"/>
    <w:rsid w:val="00000554"/>
    <w:rsid w:val="0001232E"/>
    <w:rsid w:val="00016D03"/>
    <w:rsid w:val="00034425"/>
    <w:rsid w:val="000D04C4"/>
    <w:rsid w:val="000F0EDB"/>
    <w:rsid w:val="000F6B1E"/>
    <w:rsid w:val="001202B8"/>
    <w:rsid w:val="00132297"/>
    <w:rsid w:val="00135A63"/>
    <w:rsid w:val="00172B9D"/>
    <w:rsid w:val="001778A5"/>
    <w:rsid w:val="001D02F4"/>
    <w:rsid w:val="0022189A"/>
    <w:rsid w:val="002465E2"/>
    <w:rsid w:val="00260AA2"/>
    <w:rsid w:val="002654F5"/>
    <w:rsid w:val="0027689F"/>
    <w:rsid w:val="00291A84"/>
    <w:rsid w:val="002A510E"/>
    <w:rsid w:val="0034219B"/>
    <w:rsid w:val="003877F8"/>
    <w:rsid w:val="003918C7"/>
    <w:rsid w:val="003B5C8E"/>
    <w:rsid w:val="003E275A"/>
    <w:rsid w:val="00413E5A"/>
    <w:rsid w:val="00457B9D"/>
    <w:rsid w:val="00467D32"/>
    <w:rsid w:val="00491CAA"/>
    <w:rsid w:val="004B75B5"/>
    <w:rsid w:val="004D295B"/>
    <w:rsid w:val="00513A66"/>
    <w:rsid w:val="005372B5"/>
    <w:rsid w:val="00547240"/>
    <w:rsid w:val="00550075"/>
    <w:rsid w:val="005711E6"/>
    <w:rsid w:val="005A181C"/>
    <w:rsid w:val="005C44DF"/>
    <w:rsid w:val="0070753C"/>
    <w:rsid w:val="00712603"/>
    <w:rsid w:val="00760D6F"/>
    <w:rsid w:val="00825F13"/>
    <w:rsid w:val="00854C76"/>
    <w:rsid w:val="00857DE6"/>
    <w:rsid w:val="0088724A"/>
    <w:rsid w:val="008B2773"/>
    <w:rsid w:val="008E45F5"/>
    <w:rsid w:val="00917F4B"/>
    <w:rsid w:val="009E4AB8"/>
    <w:rsid w:val="009E550B"/>
    <w:rsid w:val="009F38B5"/>
    <w:rsid w:val="00B26C7F"/>
    <w:rsid w:val="00B61A96"/>
    <w:rsid w:val="00C04A1D"/>
    <w:rsid w:val="00C50502"/>
    <w:rsid w:val="00C82747"/>
    <w:rsid w:val="00D31FA1"/>
    <w:rsid w:val="00D76083"/>
    <w:rsid w:val="00DB4F6E"/>
    <w:rsid w:val="00DC1B0D"/>
    <w:rsid w:val="00DD0BFC"/>
    <w:rsid w:val="00E07FDE"/>
    <w:rsid w:val="00E10985"/>
    <w:rsid w:val="00EA15A2"/>
    <w:rsid w:val="00EB1CCA"/>
    <w:rsid w:val="00EB31C9"/>
    <w:rsid w:val="00EB374D"/>
    <w:rsid w:val="00EF4591"/>
    <w:rsid w:val="00F02107"/>
    <w:rsid w:val="00F807FD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customStyle="1" w:styleId="Didefault">
    <w:name w:val="Di default"/>
    <w:rsid w:val="00260A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2654F5"/>
    <w:pPr>
      <w:ind w:left="720"/>
      <w:contextualSpacing/>
    </w:pPr>
  </w:style>
  <w:style w:type="table" w:styleId="Grigliatabella">
    <w:name w:val="Table Grid"/>
    <w:basedOn w:val="Tabellanormale"/>
    <w:rsid w:val="0026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76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customStyle="1" w:styleId="Didefault">
    <w:name w:val="Di default"/>
    <w:rsid w:val="00260A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2654F5"/>
    <w:pPr>
      <w:ind w:left="720"/>
      <w:contextualSpacing/>
    </w:pPr>
  </w:style>
  <w:style w:type="table" w:styleId="Grigliatabella">
    <w:name w:val="Table Grid"/>
    <w:basedOn w:val="Tabellanormale"/>
    <w:rsid w:val="0026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76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</TotalTime>
  <Pages>20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13098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4</cp:revision>
  <cp:lastPrinted>1900-12-31T22:00:00Z</cp:lastPrinted>
  <dcterms:created xsi:type="dcterms:W3CDTF">2015-04-23T10:49:00Z</dcterms:created>
  <dcterms:modified xsi:type="dcterms:W3CDTF">2015-04-28T07:36:00Z</dcterms:modified>
</cp:coreProperties>
</file>