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9" w:rsidRPr="00E00BE7" w:rsidRDefault="008C45F9" w:rsidP="004E2C90">
      <w:pPr>
        <w:pStyle w:val="Titolo1"/>
        <w:jc w:val="center"/>
        <w:rPr>
          <w:rFonts w:ascii="Times New Roman" w:hAnsi="Times New Roman"/>
          <w:sz w:val="24"/>
        </w:rPr>
      </w:pPr>
      <w:bookmarkStart w:id="0" w:name="_Toc391563141"/>
      <w:r w:rsidRPr="00E00BE7">
        <w:rPr>
          <w:rFonts w:ascii="Times New Roman" w:hAnsi="Times New Roman"/>
          <w:sz w:val="24"/>
        </w:rPr>
        <w:t>PREVIEW A.S. 2014/2015</w:t>
      </w:r>
    </w:p>
    <w:p w:rsidR="008C45F9" w:rsidRDefault="008C45F9" w:rsidP="0048647C">
      <w:pPr>
        <w:rPr>
          <w:sz w:val="21"/>
        </w:rPr>
      </w:pPr>
    </w:p>
    <w:p w:rsidR="0007177B" w:rsidRPr="00E00BE7" w:rsidRDefault="0007177B" w:rsidP="0048647C">
      <w:pPr>
        <w:rPr>
          <w:sz w:val="21"/>
        </w:rPr>
      </w:pPr>
    </w:p>
    <w:bookmarkEnd w:id="0"/>
    <w:p w:rsidR="008C45F9" w:rsidRPr="00327F85" w:rsidRDefault="008C45F9" w:rsidP="00DD3092">
      <w:pPr>
        <w:jc w:val="center"/>
        <w:rPr>
          <w:b/>
        </w:rPr>
      </w:pPr>
      <w:r w:rsidRPr="00327F85">
        <w:rPr>
          <w:b/>
        </w:rPr>
        <w:t>9) Approfondimento offerta formativa scuola secondaria di 2°grado</w:t>
      </w:r>
    </w:p>
    <w:p w:rsidR="008C45F9" w:rsidRDefault="008C45F9" w:rsidP="00DD3092">
      <w:pPr>
        <w:jc w:val="both"/>
      </w:pPr>
    </w:p>
    <w:p w:rsidR="0007177B" w:rsidRDefault="0007177B" w:rsidP="00DD3092">
      <w:pPr>
        <w:jc w:val="both"/>
      </w:pPr>
    </w:p>
    <w:p w:rsidR="008C45F9" w:rsidRPr="00C04EDA" w:rsidRDefault="008C45F9" w:rsidP="000276B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C04EDA">
        <w:rPr>
          <w:rFonts w:ascii="Times New Roman" w:hAnsi="Times New Roman" w:cs="Times New Roman"/>
          <w:sz w:val="22"/>
          <w:szCs w:val="22"/>
        </w:rPr>
        <w:t xml:space="preserve">Al primo posto nelle scelte degli studenti si confermano </w:t>
      </w:r>
      <w:r w:rsidR="00E81DBC">
        <w:rPr>
          <w:rFonts w:ascii="Times New Roman" w:hAnsi="Times New Roman" w:cs="Times New Roman"/>
          <w:sz w:val="22"/>
          <w:szCs w:val="22"/>
        </w:rPr>
        <w:t>gli indirizzi</w:t>
      </w:r>
      <w:r w:rsidRPr="00C04EDA">
        <w:rPr>
          <w:rFonts w:ascii="Times New Roman" w:hAnsi="Times New Roman" w:cs="Times New Roman"/>
          <w:sz w:val="22"/>
          <w:szCs w:val="22"/>
        </w:rPr>
        <w:t xml:space="preserve"> </w:t>
      </w:r>
      <w:r w:rsidR="00E81DBC">
        <w:rPr>
          <w:rFonts w:ascii="Times New Roman" w:hAnsi="Times New Roman" w:cs="Times New Roman"/>
          <w:sz w:val="22"/>
          <w:szCs w:val="22"/>
        </w:rPr>
        <w:t>l</w:t>
      </w:r>
      <w:r w:rsidRPr="00C04EDA">
        <w:rPr>
          <w:rFonts w:ascii="Times New Roman" w:hAnsi="Times New Roman" w:cs="Times New Roman"/>
          <w:sz w:val="22"/>
          <w:szCs w:val="22"/>
        </w:rPr>
        <w:t>ice</w:t>
      </w:r>
      <w:r w:rsidR="00E81DBC">
        <w:rPr>
          <w:rFonts w:ascii="Times New Roman" w:hAnsi="Times New Roman" w:cs="Times New Roman"/>
          <w:sz w:val="22"/>
          <w:szCs w:val="22"/>
        </w:rPr>
        <w:t>al</w:t>
      </w:r>
      <w:r w:rsidRPr="00C04EDA">
        <w:rPr>
          <w:rFonts w:ascii="Times New Roman" w:hAnsi="Times New Roman" w:cs="Times New Roman"/>
          <w:sz w:val="22"/>
          <w:szCs w:val="22"/>
        </w:rPr>
        <w:t xml:space="preserve">i, seguiti dai tecnici e dai professionali. </w:t>
      </w: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Alunni per tipologia indirizzo, </w:t>
      </w:r>
      <w:r w:rsidRPr="00A67534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67534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4"/>
        <w:gridCol w:w="1410"/>
        <w:gridCol w:w="2290"/>
        <w:gridCol w:w="2290"/>
        <w:gridCol w:w="1514"/>
      </w:tblGrid>
      <w:tr w:rsidR="008C45F9" w:rsidRPr="00DF194B" w:rsidTr="006F4DD7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DF194B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DF194B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DF194B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DF194B">
              <w:rPr>
                <w:bCs/>
                <w:i/>
                <w:sz w:val="20"/>
                <w:szCs w:val="20"/>
              </w:rPr>
              <w:t>Tecnico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DF194B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DF194B">
              <w:rPr>
                <w:bCs/>
                <w:i/>
                <w:sz w:val="20"/>
                <w:szCs w:val="20"/>
              </w:rPr>
              <w:t>Professionale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DF194B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DF194B">
              <w:rPr>
                <w:bCs/>
                <w:i/>
                <w:sz w:val="20"/>
                <w:szCs w:val="20"/>
              </w:rPr>
              <w:t>Licei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45F9" w:rsidRPr="00DF194B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DF194B"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Bologna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11.939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7.449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16.480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35.868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Ferrara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4.585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3.347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6.629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14.561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Forlì-Cesena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6.991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3.549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6.811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17.351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Modena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11.650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7.678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12.510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31.838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Parma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6.734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3.827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8.371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18.932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Piacenza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3.662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5.241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11.353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Ravenna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5.046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4.185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5.612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14.843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Reggio Emilia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7.031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6.564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7.856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21.451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sz w:val="20"/>
                <w:szCs w:val="20"/>
              </w:rPr>
            </w:pPr>
            <w:r w:rsidRPr="00DF194B">
              <w:rPr>
                <w:sz w:val="20"/>
                <w:szCs w:val="20"/>
              </w:rPr>
              <w:t>Rimini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4.777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3.619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5.843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color w:val="000000"/>
                <w:sz w:val="20"/>
                <w:szCs w:val="20"/>
              </w:rPr>
            </w:pPr>
            <w:r w:rsidRPr="00DF194B">
              <w:rPr>
                <w:color w:val="000000"/>
                <w:sz w:val="20"/>
                <w:szCs w:val="20"/>
              </w:rPr>
              <w:t>14.239</w:t>
            </w:r>
          </w:p>
        </w:tc>
      </w:tr>
      <w:tr w:rsidR="00E81DBC" w:rsidRPr="00DF194B" w:rsidTr="00DF194B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6F4DD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F194B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F194B">
              <w:rPr>
                <w:i/>
                <w:color w:val="000000"/>
                <w:sz w:val="20"/>
                <w:szCs w:val="20"/>
              </w:rPr>
              <w:t>62.415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DBC" w:rsidRPr="00DF194B" w:rsidRDefault="00E81DBC" w:rsidP="00DF1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F194B">
              <w:rPr>
                <w:i/>
                <w:color w:val="000000"/>
                <w:sz w:val="20"/>
                <w:szCs w:val="20"/>
              </w:rPr>
              <w:t>42.668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F194B">
              <w:rPr>
                <w:i/>
                <w:color w:val="000000"/>
                <w:sz w:val="20"/>
                <w:szCs w:val="20"/>
              </w:rPr>
              <w:t>75.353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DF194B" w:rsidRDefault="00E81DBC" w:rsidP="00DF1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F194B">
              <w:rPr>
                <w:i/>
                <w:color w:val="000000"/>
                <w:sz w:val="20"/>
                <w:szCs w:val="20"/>
              </w:rPr>
              <w:t>180.436</w:t>
            </w:r>
          </w:p>
        </w:tc>
      </w:tr>
    </w:tbl>
    <w:p w:rsidR="008C45F9" w:rsidRPr="00327F85" w:rsidRDefault="008C45F9" w:rsidP="000276BF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</w:t>
      </w:r>
      <w:r w:rsidR="00E81DBC" w:rsidRPr="00327F85">
        <w:rPr>
          <w:rFonts w:ascii="Times New Roman" w:hAnsi="Times New Roman" w:cs="Times New Roman"/>
          <w:sz w:val="18"/>
          <w:szCs w:val="18"/>
        </w:rPr>
        <w:t>, dati definitivi</w:t>
      </w:r>
      <w:r w:rsidRPr="00327F85">
        <w:rPr>
          <w:rFonts w:ascii="Times New Roman" w:hAnsi="Times New Roman" w:cs="Times New Roman"/>
          <w:sz w:val="18"/>
          <w:szCs w:val="18"/>
        </w:rPr>
        <w:t>.</w:t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>Percentuale degli alunni per tipologia indirizzo sul totale alunni,  Scuola statale, Emilia Romagna, A.s. 2014/15</w:t>
      </w:r>
    </w:p>
    <w:p w:rsidR="00F87C2F" w:rsidRPr="00A67534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1"/>
        <w:gridCol w:w="1668"/>
        <w:gridCol w:w="2710"/>
        <w:gridCol w:w="2709"/>
      </w:tblGrid>
      <w:tr w:rsidR="008C45F9" w:rsidRPr="00C04EDA" w:rsidTr="00A804AD">
        <w:trPr>
          <w:trHeight w:val="300"/>
        </w:trPr>
        <w:tc>
          <w:tcPr>
            <w:tcW w:w="137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Tecnico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Professionale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Licei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31,5%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40,3%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39,3%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39,3%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35,6%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34,0%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37,8%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32,8%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36,6%</w:t>
            </w:r>
          </w:p>
        </w:tc>
      </w:tr>
      <w:tr w:rsidR="00E81DBC" w:rsidRPr="00C04EDA" w:rsidTr="00A804AD">
        <w:trPr>
          <w:trHeight w:val="300"/>
        </w:trPr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C04EDA" w:rsidRDefault="00E81DBC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DBC" w:rsidRPr="00E81DBC" w:rsidRDefault="00E81DBC">
            <w:pPr>
              <w:jc w:val="center"/>
              <w:rPr>
                <w:color w:val="000000"/>
                <w:sz w:val="20"/>
                <w:szCs w:val="20"/>
              </w:rPr>
            </w:pPr>
            <w:r w:rsidRPr="00E81DBC">
              <w:rPr>
                <w:color w:val="000000"/>
                <w:sz w:val="20"/>
                <w:szCs w:val="20"/>
              </w:rPr>
              <w:t>41,0%</w:t>
            </w:r>
          </w:p>
        </w:tc>
      </w:tr>
      <w:tr w:rsidR="00E81DBC" w:rsidRPr="00E81DBC" w:rsidTr="00A804AD">
        <w:trPr>
          <w:trHeight w:val="300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E81DBC" w:rsidRDefault="00E81DBC" w:rsidP="006F4DD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81DBC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E81DBC" w:rsidRDefault="00E81DBC" w:rsidP="00E81D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81DBC">
              <w:rPr>
                <w:i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DBC" w:rsidRPr="00E81DBC" w:rsidRDefault="00E81DBC" w:rsidP="00E81D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81DBC">
              <w:rPr>
                <w:i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1DBC" w:rsidRPr="00E81DBC" w:rsidRDefault="00E81DBC" w:rsidP="00E81D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81DBC">
              <w:rPr>
                <w:i/>
                <w:color w:val="000000"/>
                <w:sz w:val="20"/>
                <w:szCs w:val="20"/>
              </w:rPr>
              <w:t>41,8%</w:t>
            </w:r>
          </w:p>
        </w:tc>
      </w:tr>
    </w:tbl>
    <w:p w:rsidR="00E81DBC" w:rsidRPr="00327F85" w:rsidRDefault="00E81DBC" w:rsidP="00E81DBC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1DBC" w:rsidRDefault="00E81DBC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A7779" w:rsidRDefault="008C45F9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>Distribuzione percentuale degli alunni per tipologia indirizzo sul totale alunni,</w:t>
      </w:r>
      <w:r w:rsidR="00E81DBC"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>Scuola statale, Emilia Romagna, A.s. 2014/15</w:t>
      </w:r>
    </w:p>
    <w:p w:rsidR="00F87C2F" w:rsidRPr="00A67534" w:rsidRDefault="00F87C2F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E81DBC" w:rsidRDefault="00DE0F07" w:rsidP="000276BF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4DECFE99">
            <wp:extent cx="4105275" cy="36083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20" cy="361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F07" w:rsidRPr="00327F85" w:rsidRDefault="00E81DBC" w:rsidP="00E81DBC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DE0F07" w:rsidRPr="00C300C9" w:rsidRDefault="00DE0F07" w:rsidP="00E81DBC">
      <w:pPr>
        <w:pStyle w:val="Testonormale"/>
        <w:jc w:val="both"/>
        <w:rPr>
          <w:rFonts w:ascii="Times New Roman" w:hAnsi="Times New Roman" w:cs="Times New Roman"/>
        </w:rPr>
      </w:pPr>
    </w:p>
    <w:p w:rsidR="00F87C2F" w:rsidRDefault="00F87C2F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:rsidR="00DE0F07" w:rsidRPr="00A67534" w:rsidRDefault="008C45F9" w:rsidP="00DE0F07">
      <w:pPr>
        <w:pStyle w:val="Testonormale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67534">
        <w:rPr>
          <w:rFonts w:ascii="Times New Roman" w:hAnsi="Times New Roman" w:cs="Times New Roman"/>
          <w:bCs/>
          <w:iCs/>
          <w:sz w:val="22"/>
          <w:szCs w:val="22"/>
        </w:rPr>
        <w:lastRenderedPageBreak/>
        <w:t>La tendenza è confermata confrontando i dati</w:t>
      </w:r>
      <w:r w:rsidR="00DE0F07" w:rsidRPr="00A67534">
        <w:rPr>
          <w:rFonts w:ascii="Times New Roman" w:hAnsi="Times New Roman" w:cs="Times New Roman"/>
          <w:bCs/>
          <w:iCs/>
          <w:sz w:val="22"/>
          <w:szCs w:val="22"/>
        </w:rPr>
        <w:t xml:space="preserve"> regionali</w:t>
      </w:r>
      <w:r w:rsidRPr="00A67534">
        <w:rPr>
          <w:rFonts w:ascii="Times New Roman" w:hAnsi="Times New Roman" w:cs="Times New Roman"/>
          <w:bCs/>
          <w:iCs/>
          <w:sz w:val="22"/>
          <w:szCs w:val="22"/>
        </w:rPr>
        <w:t xml:space="preserve"> dello scorso anno, come espresso da</w:t>
      </w:r>
      <w:r w:rsidR="00DE0F07" w:rsidRPr="00A67534">
        <w:rPr>
          <w:rFonts w:ascii="Times New Roman" w:hAnsi="Times New Roman" w:cs="Times New Roman"/>
          <w:bCs/>
          <w:iCs/>
          <w:sz w:val="22"/>
          <w:szCs w:val="22"/>
        </w:rPr>
        <w:t>l</w:t>
      </w:r>
      <w:r w:rsidRPr="00A67534">
        <w:rPr>
          <w:rFonts w:ascii="Times New Roman" w:hAnsi="Times New Roman" w:cs="Times New Roman"/>
          <w:bCs/>
          <w:iCs/>
          <w:sz w:val="22"/>
          <w:szCs w:val="22"/>
        </w:rPr>
        <w:t xml:space="preserve"> grafic</w:t>
      </w:r>
      <w:r w:rsidR="00DE0F07" w:rsidRPr="00A67534">
        <w:rPr>
          <w:rFonts w:ascii="Times New Roman" w:hAnsi="Times New Roman" w:cs="Times New Roman"/>
          <w:bCs/>
          <w:iCs/>
          <w:sz w:val="22"/>
          <w:szCs w:val="22"/>
        </w:rPr>
        <w:t>o</w:t>
      </w:r>
      <w:r w:rsidRPr="00A67534">
        <w:rPr>
          <w:rFonts w:ascii="Times New Roman" w:hAnsi="Times New Roman" w:cs="Times New Roman"/>
          <w:bCs/>
          <w:iCs/>
          <w:sz w:val="22"/>
          <w:szCs w:val="22"/>
        </w:rPr>
        <w:t xml:space="preserve"> seguent</w:t>
      </w:r>
      <w:r w:rsidR="00DE0F07" w:rsidRPr="00A67534">
        <w:rPr>
          <w:rFonts w:ascii="Times New Roman" w:hAnsi="Times New Roman" w:cs="Times New Roman"/>
          <w:bCs/>
          <w:iCs/>
          <w:sz w:val="22"/>
          <w:szCs w:val="22"/>
        </w:rPr>
        <w:t>e</w:t>
      </w:r>
      <w:r w:rsidRPr="00A67534">
        <w:rPr>
          <w:rFonts w:ascii="Times New Roman" w:hAnsi="Times New Roman" w:cs="Times New Roman"/>
          <w:bCs/>
          <w:iCs/>
          <w:sz w:val="22"/>
          <w:szCs w:val="22"/>
        </w:rPr>
        <w:t>:</w:t>
      </w:r>
    </w:p>
    <w:p w:rsidR="00B75EEB" w:rsidRPr="00A67534" w:rsidRDefault="00B75EEB" w:rsidP="00DE0F07">
      <w:pPr>
        <w:pStyle w:val="Testonormale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75EEB" w:rsidRDefault="00B75EEB" w:rsidP="00B75EEB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7534">
        <w:rPr>
          <w:rFonts w:ascii="Times New Roman" w:hAnsi="Times New Roman" w:cs="Times New Roman"/>
          <w:bCs/>
          <w:i/>
          <w:iCs/>
          <w:sz w:val="22"/>
          <w:szCs w:val="22"/>
        </w:rPr>
        <w:t>Distribuzione percentuale degli alunni per tipologia indirizzo sul totale alunni, Scuola statale, Emilia Romagna, A.s. 2014/15</w:t>
      </w:r>
    </w:p>
    <w:p w:rsidR="00F87C2F" w:rsidRPr="00A67534" w:rsidRDefault="00F87C2F" w:rsidP="00B75EEB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8C45F9" w:rsidRPr="00DE0F07" w:rsidRDefault="00DE0F07" w:rsidP="00A67534">
      <w:pPr>
        <w:spacing w:line="276" w:lineRule="auto"/>
        <w:jc w:val="center"/>
        <w:rPr>
          <w:b/>
        </w:rPr>
      </w:pPr>
      <w:r w:rsidRPr="00DE0F07">
        <w:rPr>
          <w:b/>
          <w:noProof/>
        </w:rPr>
        <w:drawing>
          <wp:inline distT="0" distB="0" distL="0" distR="0" wp14:anchorId="5576E676" wp14:editId="4D741655">
            <wp:extent cx="4584700" cy="27559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F07" w:rsidRPr="00327F85" w:rsidRDefault="00DE0F07" w:rsidP="00DE0F0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327F85">
        <w:rPr>
          <w:rFonts w:ascii="Times New Roman" w:hAnsi="Times New Roman" w:cs="Times New Roman"/>
          <w:sz w:val="22"/>
          <w:szCs w:val="22"/>
        </w:rPr>
        <w:t xml:space="preserve">Detto dato era stato già preannunciato nelle scelte per le iscrizioni per l’a.s. 2014-15 – domande di iscrizione al 1°anno delle scuole statali e paritarie (al 29.3.2014) riferimento Comunicato stampa al link </w:t>
      </w:r>
      <w:hyperlink r:id="rId11" w:history="1">
        <w:r w:rsidRPr="00327F85">
          <w:rPr>
            <w:rStyle w:val="Collegamentoipertestuale"/>
            <w:rFonts w:ascii="Times New Roman" w:hAnsi="Times New Roman"/>
            <w:sz w:val="22"/>
            <w:szCs w:val="22"/>
          </w:rPr>
          <w:t>http://ww2.istruzioneer.it/wp-content/uploads-14/04/comunicato-iscrizioni-1-aprile-20141.pdf</w:t>
        </w:r>
      </w:hyperlink>
      <w:r w:rsidRPr="00327F85">
        <w:rPr>
          <w:rStyle w:val="Collegamentoipertestuale"/>
          <w:rFonts w:ascii="Times New Roman" w:hAnsi="Times New Roman"/>
          <w:color w:val="auto"/>
          <w:sz w:val="22"/>
          <w:szCs w:val="22"/>
          <w:u w:val="none"/>
        </w:rPr>
        <w:t>.</w:t>
      </w:r>
      <w:r w:rsidRPr="00327F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16A2" w:rsidRPr="00327F85" w:rsidRDefault="00F216A2" w:rsidP="00F216A2">
      <w:pPr>
        <w:pStyle w:val="Testonormale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327F85">
        <w:rPr>
          <w:rFonts w:ascii="Times New Roman" w:hAnsi="Times New Roman" w:cs="Times New Roman"/>
          <w:sz w:val="22"/>
          <w:szCs w:val="22"/>
        </w:rPr>
        <w:t>Si evidenzia, rispetto ai dati dell’a.s. 2011-12 – fonte “La scuola in tasca – Annuario 2011-</w:t>
      </w:r>
      <w:smartTag w:uri="urn:schemas-microsoft-com:office:smarttags" w:element="metricconverter">
        <w:smartTagPr>
          <w:attr w:name="ProductID" w:val="12”"/>
        </w:smartTagPr>
        <w:r w:rsidRPr="00327F85">
          <w:rPr>
            <w:rFonts w:ascii="Times New Roman" w:hAnsi="Times New Roman" w:cs="Times New Roman"/>
            <w:sz w:val="22"/>
            <w:szCs w:val="22"/>
          </w:rPr>
          <w:t>12”</w:t>
        </w:r>
      </w:smartTag>
      <w:r w:rsidRPr="00327F85">
        <w:rPr>
          <w:rFonts w:ascii="Times New Roman" w:hAnsi="Times New Roman" w:cs="Times New Roman"/>
          <w:sz w:val="22"/>
          <w:szCs w:val="22"/>
        </w:rPr>
        <w:t xml:space="preserve"> - un rafforzamento del percorso liceale (sostanzialmente omogeneo nei numeri agli istituti tecnici nell’a.s. 2011-12) legato anche al potenziamento dell’offerta dei licei in nuovi percorsi (musicale-coreutico, arte…) legati al riordino. </w:t>
      </w:r>
    </w:p>
    <w:p w:rsidR="00F87C2F" w:rsidRDefault="00F87C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45F9" w:rsidRPr="00327F85" w:rsidRDefault="008C45F9" w:rsidP="00416121">
      <w:pPr>
        <w:spacing w:after="200"/>
        <w:jc w:val="both"/>
        <w:rPr>
          <w:sz w:val="22"/>
          <w:szCs w:val="22"/>
        </w:rPr>
      </w:pPr>
      <w:r w:rsidRPr="00327F85">
        <w:rPr>
          <w:sz w:val="22"/>
          <w:szCs w:val="22"/>
        </w:rPr>
        <w:lastRenderedPageBreak/>
        <w:t>Con l’anno scolastico 2014/15 giungono a regime le modifiche ordinamentali dei DPR 87, 88, 89/2010 (c.d. “Riforma Gelmini”). Quello che segue è il quadro della distribuzione degli studenti dell’Emilia-Romagna tra i vari indirizzi dei percorsi di istruzione secondaria di secondo grado, in valori assoluti ed in valori percentuali.</w:t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Alunni per tipologia indirizzo di tipo liceo,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6"/>
        <w:gridCol w:w="1178"/>
        <w:gridCol w:w="1178"/>
        <w:gridCol w:w="1178"/>
        <w:gridCol w:w="1177"/>
        <w:gridCol w:w="1177"/>
        <w:gridCol w:w="1177"/>
        <w:gridCol w:w="1177"/>
      </w:tblGrid>
      <w:tr w:rsidR="008C45F9" w:rsidRPr="00C04EDA" w:rsidTr="006F4DD7">
        <w:trPr>
          <w:trHeight w:val="300"/>
        </w:trPr>
        <w:tc>
          <w:tcPr>
            <w:tcW w:w="78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Scienze Umane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Artisti</w:t>
            </w:r>
            <w:r w:rsidRPr="00C04EDA">
              <w:rPr>
                <w:bCs/>
                <w:i/>
                <w:sz w:val="20"/>
                <w:szCs w:val="20"/>
              </w:rPr>
              <w:t>co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Classico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Linguistico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Musicale e Coreutico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Scientifico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Internazionale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2.513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2.771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7.086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1.368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1.205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2.906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3.061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1.999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5.533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3.770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228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3.422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B75EEB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2264EC" w:rsidTr="00DE0F07">
        <w:trPr>
          <w:trHeight w:val="300"/>
        </w:trPr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12.624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7.509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6.672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13.344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33.057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1.694</w:t>
            </w:r>
          </w:p>
        </w:tc>
      </w:tr>
    </w:tbl>
    <w:p w:rsidR="00DE0F07" w:rsidRPr="00327F85" w:rsidRDefault="00DE0F07" w:rsidP="00DE0F0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Pr="00C300C9" w:rsidRDefault="008C45F9" w:rsidP="000276BF">
      <w:pPr>
        <w:pStyle w:val="Testonormale"/>
        <w:jc w:val="both"/>
        <w:rPr>
          <w:rFonts w:ascii="Times New Roman" w:hAnsi="Times New Roman" w:cs="Times New Roman"/>
          <w:i/>
        </w:rPr>
      </w:pPr>
    </w:p>
    <w:p w:rsidR="008C45F9" w:rsidRPr="00A804AD" w:rsidRDefault="008C45F9" w:rsidP="00DE0F07">
      <w:pPr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Distribuzione percentuale indirizzi di tipo liceo, Scuola statale, Emilia Romagna, A.s. 2014/15</w:t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</w:rPr>
      </w:pPr>
    </w:p>
    <w:p w:rsidR="008C45F9" w:rsidRDefault="00DE0F07" w:rsidP="000276BF">
      <w:pPr>
        <w:pStyle w:val="Testonorma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DC1F06">
            <wp:extent cx="4584700" cy="27559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F07" w:rsidRPr="00327F85" w:rsidRDefault="00DE0F07" w:rsidP="00DE0F0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A43A46" w:rsidRDefault="00A43A46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87C2F" w:rsidRDefault="00F87C2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Alunni per tipologia indirizzo di tipo liceo scienze umane,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842"/>
        <w:gridCol w:w="2990"/>
        <w:gridCol w:w="1977"/>
      </w:tblGrid>
      <w:tr w:rsidR="008C45F9" w:rsidRPr="00C04EDA" w:rsidTr="006F4DD7">
        <w:trPr>
          <w:trHeight w:val="300"/>
        </w:trPr>
        <w:tc>
          <w:tcPr>
            <w:tcW w:w="151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Scienze Umane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Opzione Economico-Sociale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2.513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1.658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1.395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1.999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1.138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927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1.035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1.122</w:t>
            </w:r>
          </w:p>
        </w:tc>
      </w:tr>
      <w:tr w:rsidR="00DE0F07" w:rsidRPr="00C04EDA" w:rsidTr="00E81DBC">
        <w:trPr>
          <w:trHeight w:val="300"/>
        </w:trPr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C04EDA" w:rsidRDefault="00DE0F07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837</w:t>
            </w:r>
          </w:p>
        </w:tc>
      </w:tr>
      <w:tr w:rsidR="00DE0F07" w:rsidRPr="00DE0F07" w:rsidTr="00DE0F07">
        <w:trPr>
          <w:trHeight w:val="300"/>
        </w:trPr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0F07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7.989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4.635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12.624</w:t>
            </w:r>
          </w:p>
        </w:tc>
      </w:tr>
    </w:tbl>
    <w:p w:rsidR="00DE0F07" w:rsidRPr="00327F85" w:rsidRDefault="00DE0F07" w:rsidP="00DE0F0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/>
    <w:p w:rsidR="00DE0F07" w:rsidRDefault="00DE0F07" w:rsidP="00DE0F07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Alunni per tipologia indirizzo di tipo liceo artistico,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DE0F07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4"/>
        <w:gridCol w:w="1119"/>
        <w:gridCol w:w="1009"/>
        <w:gridCol w:w="1009"/>
        <w:gridCol w:w="1207"/>
        <w:gridCol w:w="1009"/>
        <w:gridCol w:w="1664"/>
        <w:gridCol w:w="1107"/>
      </w:tblGrid>
      <w:tr w:rsidR="00DE0F07" w:rsidRPr="00DE0F07" w:rsidTr="00DE0F07">
        <w:trPr>
          <w:trHeight w:val="300"/>
        </w:trPr>
        <w:tc>
          <w:tcPr>
            <w:tcW w:w="84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DE0F07" w:rsidRPr="00C04EDA" w:rsidRDefault="00DE0F07" w:rsidP="00B75EEB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 xml:space="preserve">Architettura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DE0F07">
              <w:rPr>
                <w:bCs/>
                <w:i/>
                <w:sz w:val="20"/>
                <w:szCs w:val="20"/>
              </w:rPr>
              <w:t xml:space="preserve"> Ambiente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>Arti Figurative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Artistico (biennio comune)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>Audiovisivo Multimedia</w:t>
            </w:r>
            <w:r>
              <w:rPr>
                <w:bCs/>
                <w:i/>
                <w:sz w:val="20"/>
                <w:szCs w:val="20"/>
              </w:rPr>
              <w:t>le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>Design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>Grafica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bCs/>
                <w:i/>
                <w:sz w:val="20"/>
                <w:szCs w:val="20"/>
              </w:rPr>
            </w:pPr>
            <w:r w:rsidRPr="00DE0F07">
              <w:rPr>
                <w:bCs/>
                <w:i/>
                <w:sz w:val="20"/>
                <w:szCs w:val="20"/>
              </w:rPr>
              <w:t>Scenografia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C04EDA" w:rsidTr="00DE0F07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C04EDA" w:rsidRDefault="00DE0F07" w:rsidP="00B75EEB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 w:rsidRPr="00DE0F0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0F07" w:rsidRPr="00DE0F07" w:rsidRDefault="00DE0F07" w:rsidP="00DE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F07" w:rsidRPr="00DE0F07" w:rsidTr="00DE0F07">
        <w:trPr>
          <w:trHeight w:val="300"/>
        </w:trPr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B75E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0F07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3.398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F07" w:rsidRPr="00DE0F07" w:rsidRDefault="00DE0F07" w:rsidP="00DE0F0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0F07">
              <w:rPr>
                <w:i/>
                <w:color w:val="000000"/>
                <w:sz w:val="20"/>
                <w:szCs w:val="20"/>
              </w:rPr>
              <w:t>64</w:t>
            </w:r>
          </w:p>
        </w:tc>
      </w:tr>
    </w:tbl>
    <w:p w:rsidR="00DE0F07" w:rsidRPr="00327F85" w:rsidRDefault="00DE0F07" w:rsidP="00DE0F07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DE0F07" w:rsidRDefault="00DE0F07" w:rsidP="00DE0F07"/>
    <w:p w:rsidR="00F216A2" w:rsidRPr="002A748A" w:rsidRDefault="002A748A" w:rsidP="000276BF">
      <w:pPr>
        <w:pStyle w:val="Testonormale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Per il dettaglio relativo ai licei musicali e coreutici e le sezioni sportive del liceo scientifico, si rimanda ai fact sheet numero </w:t>
      </w:r>
      <w:r w:rsidR="00A94CF0">
        <w:rPr>
          <w:rFonts w:ascii="Times New Roman" w:hAnsi="Times New Roman" w:cs="Times New Roman"/>
          <w:bCs/>
          <w:iCs/>
          <w:sz w:val="22"/>
          <w:szCs w:val="22"/>
        </w:rPr>
        <w:t>7 e 8.</w:t>
      </w: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Alunni per settore per indirizzi di tipo tecnico,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6"/>
        <w:gridCol w:w="2272"/>
        <w:gridCol w:w="2272"/>
        <w:gridCol w:w="2268"/>
      </w:tblGrid>
      <w:tr w:rsidR="00A43A46" w:rsidRPr="00C04EDA" w:rsidTr="00001BEC">
        <w:trPr>
          <w:trHeight w:val="300"/>
        </w:trPr>
        <w:tc>
          <w:tcPr>
            <w:tcW w:w="151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A43A46" w:rsidRPr="00C04EDA" w:rsidRDefault="00A43A46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A46" w:rsidRPr="00C04EDA" w:rsidRDefault="00A43A46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Economico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A46" w:rsidRPr="00C04EDA" w:rsidRDefault="00A43A46" w:rsidP="00B75EE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Tecnologico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A46" w:rsidRPr="00C04EDA" w:rsidRDefault="00A43A46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5.229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6.710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11.939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2.885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4.585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4.614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6.991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4.084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7.566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11.650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3.854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6.734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3.662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2.749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5.046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3.174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3.857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7.031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2.695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BEC" w:rsidRPr="00A43A46" w:rsidRDefault="00001BEC" w:rsidP="00A43A46">
            <w:pPr>
              <w:jc w:val="center"/>
              <w:rPr>
                <w:color w:val="000000"/>
                <w:sz w:val="20"/>
                <w:szCs w:val="20"/>
              </w:rPr>
            </w:pPr>
            <w:r w:rsidRPr="00A43A46">
              <w:rPr>
                <w:color w:val="000000"/>
                <w:sz w:val="20"/>
                <w:szCs w:val="20"/>
              </w:rPr>
              <w:t>2.082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BEC" w:rsidRPr="00001BEC" w:rsidRDefault="00001BEC" w:rsidP="00001BEC">
            <w:pPr>
              <w:jc w:val="center"/>
              <w:rPr>
                <w:color w:val="000000"/>
                <w:sz w:val="20"/>
                <w:szCs w:val="20"/>
              </w:rPr>
            </w:pPr>
            <w:r w:rsidRPr="00001BEC">
              <w:rPr>
                <w:color w:val="000000"/>
                <w:sz w:val="20"/>
                <w:szCs w:val="20"/>
              </w:rPr>
              <w:t>4.777</w:t>
            </w:r>
          </w:p>
        </w:tc>
      </w:tr>
      <w:tr w:rsidR="00001BEC" w:rsidRPr="00C04EDA" w:rsidTr="00001BEC">
        <w:trPr>
          <w:trHeight w:val="300"/>
        </w:trPr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1BEC" w:rsidRPr="00C04EDA" w:rsidRDefault="00001BEC" w:rsidP="006F4D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BEC" w:rsidRPr="00001BEC" w:rsidRDefault="00001BEC" w:rsidP="00001B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01BEC">
              <w:rPr>
                <w:i/>
                <w:color w:val="000000"/>
                <w:sz w:val="20"/>
                <w:szCs w:val="20"/>
              </w:rPr>
              <w:t>25.901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BEC" w:rsidRPr="00001BEC" w:rsidRDefault="00001BEC" w:rsidP="00001B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01BEC">
              <w:rPr>
                <w:i/>
                <w:color w:val="000000"/>
                <w:sz w:val="20"/>
                <w:szCs w:val="20"/>
              </w:rPr>
              <w:t>36.514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BEC" w:rsidRPr="00001BEC" w:rsidRDefault="00001BEC" w:rsidP="00001B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01BEC">
              <w:rPr>
                <w:i/>
                <w:color w:val="000000"/>
                <w:sz w:val="20"/>
                <w:szCs w:val="20"/>
              </w:rPr>
              <w:t>62.415</w:t>
            </w:r>
          </w:p>
        </w:tc>
      </w:tr>
    </w:tbl>
    <w:p w:rsidR="00A43A46" w:rsidRPr="00327F85" w:rsidRDefault="00A43A46" w:rsidP="00A43A46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F216A2" w:rsidRDefault="00F216A2" w:rsidP="00A43A46">
      <w:pPr>
        <w:pStyle w:val="Testonormale"/>
        <w:jc w:val="both"/>
        <w:rPr>
          <w:rFonts w:ascii="Times New Roman" w:hAnsi="Times New Roman" w:cs="Times New Roman"/>
        </w:rPr>
      </w:pPr>
    </w:p>
    <w:p w:rsidR="00F216A2" w:rsidRDefault="00F216A2" w:rsidP="00A43A46">
      <w:pPr>
        <w:pStyle w:val="Testonormale"/>
        <w:jc w:val="both"/>
        <w:rPr>
          <w:rFonts w:ascii="Times New Roman" w:hAnsi="Times New Roman" w:cs="Times New Roman"/>
        </w:rPr>
      </w:pPr>
    </w:p>
    <w:p w:rsidR="00F216A2" w:rsidRDefault="00F216A2" w:rsidP="00F216A2">
      <w:pPr>
        <w:pStyle w:val="Testonormale"/>
        <w:jc w:val="center"/>
        <w:rPr>
          <w:rFonts w:ascii="Times New Roman" w:hAnsi="Times New Roman" w:cs="Times New Roman"/>
        </w:rPr>
      </w:pPr>
    </w:p>
    <w:p w:rsidR="00F216A2" w:rsidRPr="00A804AD" w:rsidRDefault="00F216A2" w:rsidP="00F216A2">
      <w:pPr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Distribuzione percentuale indirizzi di tipo tecnico per settore, Scuola statale, Emilia Romagna, A.s. 2014/15</w:t>
      </w:r>
    </w:p>
    <w:p w:rsidR="00F216A2" w:rsidRDefault="00F216A2" w:rsidP="00F216A2">
      <w:pPr>
        <w:pStyle w:val="Testonormale"/>
        <w:jc w:val="center"/>
        <w:rPr>
          <w:rFonts w:ascii="Times New Roman" w:hAnsi="Times New Roman" w:cs="Times New Roman"/>
        </w:rPr>
      </w:pPr>
    </w:p>
    <w:p w:rsidR="00F216A2" w:rsidRDefault="00F216A2" w:rsidP="00F216A2">
      <w:pPr>
        <w:pStyle w:val="Testonorma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41CF1C">
            <wp:extent cx="3596640" cy="2853055"/>
            <wp:effectExtent l="0" t="0" r="381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F216A2" w:rsidRDefault="00F216A2" w:rsidP="00A43A46">
      <w:pPr>
        <w:pStyle w:val="Testonormale"/>
        <w:jc w:val="both"/>
        <w:rPr>
          <w:rFonts w:ascii="Times New Roman" w:hAnsi="Times New Roman" w:cs="Times New Roman"/>
        </w:rPr>
      </w:pPr>
    </w:p>
    <w:p w:rsidR="00F216A2" w:rsidRDefault="00F216A2" w:rsidP="00A43A46">
      <w:pPr>
        <w:pStyle w:val="Testonormale"/>
        <w:jc w:val="both"/>
        <w:rPr>
          <w:rFonts w:ascii="Times New Roman" w:hAnsi="Times New Roman" w:cs="Times New Roman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16A2" w:rsidRDefault="00F216A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51485" w:rsidRDefault="00C51485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Alunni per indirizzi di tipo tecnico – settore economico,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8"/>
        <w:gridCol w:w="2961"/>
        <w:gridCol w:w="2959"/>
      </w:tblGrid>
      <w:tr w:rsidR="008C45F9" w:rsidRPr="00C04EDA" w:rsidTr="006F4DD7">
        <w:trPr>
          <w:trHeight w:val="300"/>
        </w:trPr>
        <w:tc>
          <w:tcPr>
            <w:tcW w:w="197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Amministrazione, Finanza e Marketing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Turismo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4.295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934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231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595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3.568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2.721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2.054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2.982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401AD1" w:rsidRPr="00C04EDA" w:rsidTr="006F4DD7">
        <w:trPr>
          <w:trHeight w:val="300"/>
        </w:trPr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811</w:t>
            </w:r>
          </w:p>
        </w:tc>
      </w:tr>
      <w:tr w:rsidR="00401AD1" w:rsidRPr="00401AD1" w:rsidTr="00401AD1">
        <w:trPr>
          <w:trHeight w:val="300"/>
        </w:trPr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1AD1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22.089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3.812</w:t>
            </w:r>
          </w:p>
        </w:tc>
      </w:tr>
    </w:tbl>
    <w:p w:rsidR="00401AD1" w:rsidRPr="00327F85" w:rsidRDefault="00401AD1" w:rsidP="00401AD1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/>
    <w:p w:rsidR="00C51485" w:rsidRDefault="00C51485" w:rsidP="000276BF"/>
    <w:p w:rsidR="00C51485" w:rsidRDefault="00C51485" w:rsidP="000276BF"/>
    <w:p w:rsidR="009E2BDB" w:rsidRPr="00A804AD" w:rsidRDefault="009E2BDB" w:rsidP="009E2BDB">
      <w:pPr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Alunni per indirizzi di tipo tecnico – settore economico, Scuola statale, Emilia Romagna, A.s. 2014/15</w:t>
      </w:r>
    </w:p>
    <w:p w:rsidR="00A94CF0" w:rsidRPr="00F216A2" w:rsidRDefault="00A94CF0" w:rsidP="009E2BDB">
      <w:pPr>
        <w:rPr>
          <w:i/>
          <w:sz w:val="20"/>
          <w:szCs w:val="20"/>
        </w:rPr>
      </w:pPr>
    </w:p>
    <w:p w:rsidR="00C51485" w:rsidRDefault="00C51485" w:rsidP="00C51485">
      <w:pPr>
        <w:jc w:val="center"/>
      </w:pPr>
      <w:r>
        <w:rPr>
          <w:noProof/>
        </w:rPr>
        <w:drawing>
          <wp:inline distT="0" distB="0" distL="0" distR="0" wp14:anchorId="612027A1">
            <wp:extent cx="5381625" cy="2752725"/>
            <wp:effectExtent l="19050" t="19050" r="28575" b="285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r="8843"/>
                    <a:stretch/>
                  </pic:blipFill>
                  <pic:spPr bwMode="auto">
                    <a:xfrm>
                      <a:off x="0" y="0"/>
                      <a:ext cx="5387832" cy="2755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BDB" w:rsidRPr="00327F85" w:rsidRDefault="009E2BDB" w:rsidP="009E2BDB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9E2BDB" w:rsidRDefault="009E2BDB" w:rsidP="000276BF"/>
    <w:p w:rsidR="00C51485" w:rsidRDefault="00C51485" w:rsidP="00C51485">
      <w:pPr>
        <w:rPr>
          <w:i/>
          <w:sz w:val="20"/>
          <w:szCs w:val="20"/>
        </w:rPr>
      </w:pPr>
    </w:p>
    <w:p w:rsidR="00C51485" w:rsidRDefault="00C51485" w:rsidP="00C51485">
      <w:pPr>
        <w:rPr>
          <w:i/>
          <w:sz w:val="20"/>
          <w:szCs w:val="20"/>
        </w:rPr>
      </w:pPr>
    </w:p>
    <w:p w:rsidR="00C51485" w:rsidRDefault="00C51485" w:rsidP="00C51485">
      <w:pPr>
        <w:rPr>
          <w:i/>
          <w:sz w:val="20"/>
          <w:szCs w:val="20"/>
        </w:rPr>
      </w:pPr>
    </w:p>
    <w:p w:rsidR="00C51485" w:rsidRDefault="00C51485" w:rsidP="00C51485">
      <w:pPr>
        <w:rPr>
          <w:i/>
          <w:sz w:val="20"/>
          <w:szCs w:val="20"/>
        </w:rPr>
      </w:pPr>
    </w:p>
    <w:p w:rsidR="00C51485" w:rsidRDefault="00C51485" w:rsidP="00C51485">
      <w:pPr>
        <w:rPr>
          <w:i/>
          <w:sz w:val="20"/>
          <w:szCs w:val="20"/>
        </w:rPr>
      </w:pPr>
    </w:p>
    <w:p w:rsidR="00F87C2F" w:rsidRDefault="00F87C2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Alunni per indirizzi di tipo tecnico – settore tecnologico,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18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978"/>
        <w:gridCol w:w="980"/>
        <w:gridCol w:w="980"/>
        <w:gridCol w:w="978"/>
        <w:gridCol w:w="978"/>
        <w:gridCol w:w="978"/>
        <w:gridCol w:w="978"/>
        <w:gridCol w:w="978"/>
        <w:gridCol w:w="970"/>
      </w:tblGrid>
      <w:tr w:rsidR="008C45F9" w:rsidRPr="00C04EDA" w:rsidTr="00401AD1">
        <w:trPr>
          <w:trHeight w:val="300"/>
        </w:trPr>
        <w:tc>
          <w:tcPr>
            <w:tcW w:w="66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Agraria, </w:t>
            </w:r>
            <w:proofErr w:type="spellStart"/>
            <w:r>
              <w:rPr>
                <w:bCs/>
                <w:i/>
                <w:sz w:val="20"/>
                <w:szCs w:val="20"/>
              </w:rPr>
              <w:t>Agroalim.e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40009">
              <w:rPr>
                <w:bCs/>
                <w:i/>
                <w:sz w:val="20"/>
                <w:szCs w:val="20"/>
              </w:rPr>
              <w:t>Agroindus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Chimica, Materiali e</w:t>
            </w:r>
            <w:r w:rsidRPr="0024000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40009">
              <w:rPr>
                <w:bCs/>
                <w:i/>
                <w:sz w:val="20"/>
                <w:szCs w:val="20"/>
              </w:rPr>
              <w:t>Biotecn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240009">
              <w:rPr>
                <w:bCs/>
                <w:i/>
                <w:sz w:val="20"/>
                <w:szCs w:val="20"/>
              </w:rPr>
              <w:t>Costruz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  <w:r w:rsidRPr="00240009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240009">
              <w:rPr>
                <w:bCs/>
                <w:i/>
                <w:sz w:val="20"/>
                <w:szCs w:val="20"/>
              </w:rPr>
              <w:t>Amb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  <w:r w:rsidRPr="0024000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240009">
              <w:rPr>
                <w:bCs/>
                <w:i/>
                <w:sz w:val="20"/>
                <w:szCs w:val="20"/>
              </w:rPr>
              <w:t xml:space="preserve"> Territorio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240009">
              <w:rPr>
                <w:bCs/>
                <w:i/>
                <w:sz w:val="20"/>
                <w:szCs w:val="20"/>
              </w:rPr>
              <w:t xml:space="preserve">Elettronica </w:t>
            </w:r>
            <w:r>
              <w:rPr>
                <w:bCs/>
                <w:i/>
                <w:sz w:val="20"/>
                <w:szCs w:val="20"/>
              </w:rPr>
              <w:t xml:space="preserve">ed </w:t>
            </w:r>
            <w:proofErr w:type="spellStart"/>
            <w:r>
              <w:rPr>
                <w:bCs/>
                <w:i/>
                <w:sz w:val="20"/>
                <w:szCs w:val="20"/>
              </w:rPr>
              <w:t>Elettrotec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240009">
              <w:rPr>
                <w:bCs/>
                <w:i/>
                <w:sz w:val="20"/>
                <w:szCs w:val="20"/>
              </w:rPr>
              <w:t xml:space="preserve">Grafica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24000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40009">
              <w:rPr>
                <w:bCs/>
                <w:i/>
                <w:sz w:val="20"/>
                <w:szCs w:val="20"/>
              </w:rPr>
              <w:t>Comunicaz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Inform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e </w:t>
            </w:r>
            <w:proofErr w:type="spellStart"/>
            <w:r w:rsidRPr="00240009">
              <w:rPr>
                <w:bCs/>
                <w:i/>
                <w:sz w:val="20"/>
                <w:szCs w:val="20"/>
              </w:rPr>
              <w:t>Telecomunicaz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240009">
              <w:rPr>
                <w:bCs/>
                <w:i/>
                <w:sz w:val="20"/>
                <w:szCs w:val="20"/>
              </w:rPr>
              <w:t>Meccan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  <w:r w:rsidRPr="00240009">
              <w:rPr>
                <w:bCs/>
                <w:i/>
                <w:sz w:val="20"/>
                <w:szCs w:val="20"/>
              </w:rPr>
              <w:t xml:space="preserve">, Meccatronica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240009">
              <w:rPr>
                <w:bCs/>
                <w:i/>
                <w:sz w:val="20"/>
                <w:szCs w:val="20"/>
              </w:rPr>
              <w:t xml:space="preserve"> Energia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240009">
              <w:rPr>
                <w:bCs/>
                <w:i/>
                <w:sz w:val="20"/>
                <w:szCs w:val="20"/>
              </w:rPr>
              <w:t>Sistema Moda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240009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240009">
              <w:rPr>
                <w:bCs/>
                <w:i/>
                <w:sz w:val="20"/>
                <w:szCs w:val="20"/>
              </w:rPr>
              <w:t xml:space="preserve">Trasporti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240009">
              <w:rPr>
                <w:bCs/>
                <w:i/>
                <w:sz w:val="20"/>
                <w:szCs w:val="20"/>
              </w:rPr>
              <w:t xml:space="preserve"> Logistica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573</w:t>
            </w:r>
          </w:p>
        </w:tc>
      </w:tr>
      <w:tr w:rsidR="00401AD1" w:rsidRPr="00C04EDA" w:rsidTr="00401AD1">
        <w:trPr>
          <w:trHeight w:val="316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99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 w:rsidRPr="00401AD1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AD1" w:rsidRPr="00401AD1" w:rsidRDefault="00401AD1" w:rsidP="00401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AD1" w:rsidRPr="00C04EDA" w:rsidTr="00401AD1">
        <w:trPr>
          <w:trHeight w:val="300"/>
        </w:trPr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AD1" w:rsidRPr="00C04EDA" w:rsidRDefault="00401AD1" w:rsidP="006F4D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4.729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4.296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5.523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6.608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6.737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6.907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D1" w:rsidRPr="00401AD1" w:rsidRDefault="00401AD1" w:rsidP="00401AD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01AD1">
              <w:rPr>
                <w:i/>
                <w:color w:val="000000"/>
                <w:sz w:val="20"/>
                <w:szCs w:val="20"/>
              </w:rPr>
              <w:t>1.030</w:t>
            </w:r>
          </w:p>
        </w:tc>
      </w:tr>
    </w:tbl>
    <w:p w:rsidR="00401AD1" w:rsidRPr="00327F85" w:rsidRDefault="00401AD1" w:rsidP="00401AD1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104242" w:rsidRDefault="00104242" w:rsidP="00104242">
      <w:pPr>
        <w:rPr>
          <w:i/>
          <w:sz w:val="20"/>
          <w:szCs w:val="20"/>
        </w:rPr>
      </w:pPr>
    </w:p>
    <w:p w:rsidR="00A94CF0" w:rsidRPr="00A804AD" w:rsidRDefault="00A94CF0" w:rsidP="00A804AD">
      <w:pPr>
        <w:jc w:val="both"/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Alunni per indirizzi di tipo tecnico – settore tecnologico, Scuola statale, Emilia Romagna, A.s. 2014/15</w:t>
      </w:r>
    </w:p>
    <w:p w:rsidR="00A94CF0" w:rsidRDefault="00A94CF0" w:rsidP="00A94CF0">
      <w:pPr>
        <w:rPr>
          <w:i/>
          <w:sz w:val="20"/>
          <w:szCs w:val="20"/>
        </w:rPr>
      </w:pPr>
    </w:p>
    <w:p w:rsidR="00A94CF0" w:rsidRDefault="00A94CF0" w:rsidP="00A94CF0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04D164F3">
            <wp:extent cx="5267325" cy="4105275"/>
            <wp:effectExtent l="19050" t="19050" r="28575" b="2857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r="10562"/>
                    <a:stretch/>
                  </pic:blipFill>
                  <pic:spPr bwMode="auto">
                    <a:xfrm>
                      <a:off x="0" y="0"/>
                      <a:ext cx="5272213" cy="4109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CF0" w:rsidRPr="00327F85" w:rsidRDefault="00A94CF0" w:rsidP="00A94CF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104242" w:rsidRPr="004B7DFF" w:rsidRDefault="00104242" w:rsidP="000276BF">
      <w:pPr>
        <w:rPr>
          <w:sz w:val="16"/>
          <w:szCs w:val="16"/>
        </w:rPr>
      </w:pPr>
    </w:p>
    <w:p w:rsidR="001452F0" w:rsidRDefault="001452F0" w:rsidP="001452F0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87C2F" w:rsidRDefault="00F87C2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:rsidR="001452F0" w:rsidRDefault="001452F0" w:rsidP="001452F0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Alunni per settore per indirizzi di tipo professionale, </w:t>
      </w:r>
      <w:r w:rsidRPr="00A804AD">
        <w:rPr>
          <w:rFonts w:ascii="Times New Roman" w:hAnsi="Times New Roman" w:cs="Times New Roman"/>
          <w:i/>
          <w:sz w:val="22"/>
          <w:szCs w:val="22"/>
        </w:rPr>
        <w:t>Scuola statale, Emilia Romagna, A.s. 2014/15</w:t>
      </w:r>
    </w:p>
    <w:p w:rsidR="00F87C2F" w:rsidRPr="00A804AD" w:rsidRDefault="00F87C2F" w:rsidP="001452F0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5"/>
        <w:gridCol w:w="2153"/>
        <w:gridCol w:w="2411"/>
        <w:gridCol w:w="2409"/>
      </w:tblGrid>
      <w:tr w:rsidR="001452F0" w:rsidRPr="00C04EDA" w:rsidTr="00DF7D7F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452F0" w:rsidRPr="00C04EDA" w:rsidRDefault="001452F0" w:rsidP="00DF7D7F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C04EDA" w:rsidRDefault="001452F0" w:rsidP="00DF7D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Industria e Artigianato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C04EDA" w:rsidRDefault="001452F0" w:rsidP="00DF7D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Servizi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C04EDA" w:rsidRDefault="001452F0" w:rsidP="00DF7D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Totale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5.789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7.449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3.347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3.549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3.595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4.083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7.678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2.756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3.827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2.090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2.450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3.511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4.185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4.786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6.564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2.785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3.619</w:t>
            </w:r>
          </w:p>
        </w:tc>
      </w:tr>
      <w:tr w:rsidR="001452F0" w:rsidRPr="00C04EDA" w:rsidTr="001452F0">
        <w:trPr>
          <w:trHeight w:val="300"/>
        </w:trPr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52F0" w:rsidRPr="00C04EDA" w:rsidRDefault="001452F0" w:rsidP="00145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11.571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31.097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2F0" w:rsidRPr="009C172A" w:rsidRDefault="001452F0" w:rsidP="001452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42.668</w:t>
            </w:r>
          </w:p>
        </w:tc>
      </w:tr>
    </w:tbl>
    <w:p w:rsidR="001452F0" w:rsidRPr="00327F85" w:rsidRDefault="001452F0" w:rsidP="001452F0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1452F0" w:rsidRPr="004B7DFF" w:rsidRDefault="001452F0" w:rsidP="001452F0">
      <w:pPr>
        <w:rPr>
          <w:sz w:val="16"/>
          <w:szCs w:val="16"/>
        </w:rPr>
      </w:pPr>
    </w:p>
    <w:p w:rsidR="00C51485" w:rsidRDefault="00C51485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52F0" w:rsidRDefault="001452F0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51485" w:rsidRPr="00A804AD" w:rsidRDefault="00C51485" w:rsidP="00A804AD">
      <w:pPr>
        <w:jc w:val="both"/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Distribuzione percentuale indirizzi di tipo professionale per settore, Scuola statale, Emilia Romagna, A.s. 2014/15</w:t>
      </w:r>
    </w:p>
    <w:p w:rsidR="00C51485" w:rsidRDefault="00C51485" w:rsidP="00C51485">
      <w:pPr>
        <w:jc w:val="center"/>
        <w:rPr>
          <w:i/>
          <w:sz w:val="20"/>
          <w:szCs w:val="20"/>
        </w:rPr>
      </w:pPr>
    </w:p>
    <w:p w:rsidR="00C51485" w:rsidRDefault="00C01D15" w:rsidP="00C01D15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39979CD0">
            <wp:extent cx="4895850" cy="3162300"/>
            <wp:effectExtent l="19050" t="19050" r="19050" b="1905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r="16955"/>
                    <a:stretch/>
                  </pic:blipFill>
                  <pic:spPr bwMode="auto">
                    <a:xfrm>
                      <a:off x="0" y="0"/>
                      <a:ext cx="4898799" cy="31642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485" w:rsidRPr="00327F85" w:rsidRDefault="00C51485" w:rsidP="00C51485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C51485" w:rsidRDefault="00C51485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04242" w:rsidRDefault="0010424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04242" w:rsidRDefault="0010424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04242" w:rsidRDefault="0010424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04242" w:rsidRDefault="0010424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04242" w:rsidRDefault="00104242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87C2F" w:rsidRDefault="00F87C2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Alunni per indirizzi di tipo professionale – settore industria e artigianato,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18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8"/>
        <w:gridCol w:w="2962"/>
        <w:gridCol w:w="3316"/>
      </w:tblGrid>
      <w:tr w:rsidR="008C45F9" w:rsidRPr="00C04EDA" w:rsidTr="00416121">
        <w:trPr>
          <w:trHeight w:val="300"/>
        </w:trPr>
        <w:tc>
          <w:tcPr>
            <w:tcW w:w="190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="009C172A">
              <w:rPr>
                <w:bCs/>
                <w:i/>
                <w:sz w:val="20"/>
                <w:szCs w:val="20"/>
              </w:rPr>
              <w:t>anutenzione e Assistenza Tecnica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F9" w:rsidRPr="00C04EDA" w:rsidRDefault="008C45F9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Produzioni Industriali e Artigianali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72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1.265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9C172A" w:rsidRPr="00C04EDA" w:rsidTr="00416121">
        <w:trPr>
          <w:trHeight w:val="300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2A" w:rsidRPr="009C172A" w:rsidRDefault="009C172A" w:rsidP="009C172A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C172A" w:rsidRPr="00C04EDA" w:rsidTr="009C172A">
        <w:trPr>
          <w:trHeight w:val="300"/>
        </w:trPr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9C17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8.660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9C17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2.911</w:t>
            </w:r>
          </w:p>
        </w:tc>
      </w:tr>
    </w:tbl>
    <w:p w:rsidR="00B14958" w:rsidRPr="00327F85" w:rsidRDefault="00B14958" w:rsidP="00B14958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/>
    <w:p w:rsidR="00104242" w:rsidRDefault="00104242" w:rsidP="000276BF"/>
    <w:p w:rsidR="00104242" w:rsidRPr="00A804AD" w:rsidRDefault="00104242" w:rsidP="00A804AD">
      <w:pPr>
        <w:jc w:val="both"/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Alunni per indirizzi di tipo professionale – settore industria e artigianato, Scuola statale, Emilia Romagna, A.s. 2014/15</w:t>
      </w:r>
    </w:p>
    <w:p w:rsidR="00104242" w:rsidRDefault="00104242" w:rsidP="000276BF"/>
    <w:p w:rsidR="00104242" w:rsidRDefault="00104242" w:rsidP="00003450">
      <w:pPr>
        <w:jc w:val="center"/>
      </w:pPr>
      <w:r>
        <w:rPr>
          <w:noProof/>
        </w:rPr>
        <w:drawing>
          <wp:inline distT="0" distB="0" distL="0" distR="0" wp14:anchorId="14BFF940">
            <wp:extent cx="5781675" cy="2705100"/>
            <wp:effectExtent l="19050" t="19050" r="28575" b="1905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0" r="8866"/>
                    <a:stretch/>
                  </pic:blipFill>
                  <pic:spPr bwMode="auto">
                    <a:xfrm>
                      <a:off x="0" y="0"/>
                      <a:ext cx="5799141" cy="27132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242" w:rsidRPr="00327F85" w:rsidRDefault="00104242" w:rsidP="0010424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104242" w:rsidRDefault="00104242" w:rsidP="000276BF"/>
    <w:p w:rsidR="00003450" w:rsidRDefault="00003450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03450" w:rsidRDefault="00003450" w:rsidP="000276BF">
      <w:pPr>
        <w:pStyle w:val="Testonormale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5F9" w:rsidRDefault="008C45F9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Alunni per indirizzi di tipo tecnico – settore </w:t>
      </w:r>
      <w:r w:rsidR="00104242"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>servizi</w:t>
      </w: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Pr="00A804AD">
        <w:rPr>
          <w:rFonts w:ascii="Times New Roman" w:hAnsi="Times New Roman" w:cs="Times New Roman"/>
          <w:i/>
          <w:sz w:val="22"/>
          <w:szCs w:val="22"/>
        </w:rPr>
        <w:t xml:space="preserve"> Scuola statale, Emilia Romagna, A.s. 2014/15</w:t>
      </w:r>
    </w:p>
    <w:p w:rsidR="00F87C2F" w:rsidRPr="00A804AD" w:rsidRDefault="00F87C2F" w:rsidP="000276BF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2"/>
        <w:gridCol w:w="1410"/>
        <w:gridCol w:w="1398"/>
        <w:gridCol w:w="1860"/>
        <w:gridCol w:w="995"/>
        <w:gridCol w:w="1568"/>
        <w:gridCol w:w="995"/>
      </w:tblGrid>
      <w:tr w:rsidR="009C172A" w:rsidRPr="00C04EDA" w:rsidTr="009C172A">
        <w:trPr>
          <w:trHeight w:val="300"/>
        </w:trPr>
        <w:tc>
          <w:tcPr>
            <w:tcW w:w="79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9C172A" w:rsidRPr="00C04EDA" w:rsidRDefault="009C172A" w:rsidP="006F4DD7">
            <w:pPr>
              <w:rPr>
                <w:bCs/>
                <w:i/>
                <w:sz w:val="20"/>
                <w:szCs w:val="20"/>
              </w:rPr>
            </w:pPr>
            <w:r w:rsidRPr="00C04EDA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>Servizi Commerciali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 xml:space="preserve">Servizi </w:t>
            </w:r>
            <w:r>
              <w:rPr>
                <w:bCs/>
                <w:i/>
                <w:sz w:val="20"/>
                <w:szCs w:val="20"/>
              </w:rPr>
              <w:t>p</w:t>
            </w:r>
            <w:r w:rsidRPr="003771E0">
              <w:rPr>
                <w:bCs/>
                <w:i/>
                <w:sz w:val="20"/>
                <w:szCs w:val="20"/>
              </w:rPr>
              <w:t xml:space="preserve">er </w:t>
            </w:r>
            <w:r>
              <w:rPr>
                <w:bCs/>
                <w:i/>
                <w:sz w:val="20"/>
                <w:szCs w:val="20"/>
              </w:rPr>
              <w:t>l</w:t>
            </w:r>
            <w:r w:rsidRPr="003771E0">
              <w:rPr>
                <w:bCs/>
                <w:i/>
                <w:sz w:val="20"/>
                <w:szCs w:val="20"/>
              </w:rPr>
              <w:t xml:space="preserve">’agricoltura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3771E0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l</w:t>
            </w:r>
            <w:r w:rsidRPr="003771E0">
              <w:rPr>
                <w:bCs/>
                <w:i/>
                <w:sz w:val="20"/>
                <w:szCs w:val="20"/>
              </w:rPr>
              <w:t>o Sviluppo Rurale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B75EEB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 xml:space="preserve">Servizi </w:t>
            </w:r>
            <w:r>
              <w:rPr>
                <w:bCs/>
                <w:i/>
                <w:sz w:val="20"/>
                <w:szCs w:val="20"/>
              </w:rPr>
              <w:t>p</w:t>
            </w:r>
            <w:r w:rsidRPr="003771E0">
              <w:rPr>
                <w:bCs/>
                <w:i/>
                <w:sz w:val="20"/>
                <w:szCs w:val="20"/>
              </w:rPr>
              <w:t xml:space="preserve">er </w:t>
            </w:r>
            <w:r>
              <w:rPr>
                <w:bCs/>
                <w:i/>
                <w:sz w:val="20"/>
                <w:szCs w:val="20"/>
              </w:rPr>
              <w:t>l</w:t>
            </w:r>
            <w:r w:rsidRPr="003771E0">
              <w:rPr>
                <w:bCs/>
                <w:i/>
                <w:sz w:val="20"/>
                <w:szCs w:val="20"/>
              </w:rPr>
              <w:t xml:space="preserve">’enogastronomia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3771E0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l</w:t>
            </w:r>
            <w:r w:rsidRPr="003771E0">
              <w:rPr>
                <w:bCs/>
                <w:i/>
                <w:sz w:val="20"/>
                <w:szCs w:val="20"/>
              </w:rPr>
              <w:t>’ospitalit</w:t>
            </w:r>
            <w:r>
              <w:rPr>
                <w:bCs/>
                <w:i/>
                <w:sz w:val="20"/>
                <w:szCs w:val="20"/>
              </w:rPr>
              <w:t>à</w:t>
            </w:r>
            <w:r w:rsidRPr="003771E0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a</w:t>
            </w:r>
            <w:r w:rsidRPr="003771E0">
              <w:rPr>
                <w:bCs/>
                <w:i/>
                <w:sz w:val="20"/>
                <w:szCs w:val="20"/>
              </w:rPr>
              <w:t>lberghiera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B75EEB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>Servizi Socio-Sanitari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>Servizi Socio-Sanitari - Odontotecnico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3771E0" w:rsidRDefault="009C172A" w:rsidP="006F4DD7">
            <w:pPr>
              <w:jc w:val="center"/>
              <w:rPr>
                <w:bCs/>
                <w:i/>
                <w:sz w:val="20"/>
                <w:szCs w:val="20"/>
              </w:rPr>
            </w:pPr>
            <w:r w:rsidRPr="003771E0">
              <w:rPr>
                <w:bCs/>
                <w:i/>
                <w:sz w:val="20"/>
                <w:szCs w:val="20"/>
              </w:rPr>
              <w:t xml:space="preserve">Servizi Socio-Sanitari </w:t>
            </w:r>
            <w:r>
              <w:rPr>
                <w:bCs/>
                <w:i/>
                <w:sz w:val="20"/>
                <w:szCs w:val="20"/>
              </w:rPr>
              <w:t>–</w:t>
            </w:r>
            <w:r w:rsidRPr="003771E0">
              <w:rPr>
                <w:bCs/>
                <w:i/>
                <w:sz w:val="20"/>
                <w:szCs w:val="20"/>
              </w:rPr>
              <w:t xml:space="preserve"> Ottico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Bologna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Ferrara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1.336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Forlì-Cesena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003450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16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Modena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Parma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Piacenza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Ravenna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Reggio Emilia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rPr>
                <w:sz w:val="20"/>
                <w:szCs w:val="20"/>
              </w:rPr>
            </w:pPr>
            <w:r w:rsidRPr="00C04EDA">
              <w:rPr>
                <w:sz w:val="20"/>
                <w:szCs w:val="20"/>
              </w:rPr>
              <w:t>Rimini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color w:val="000000"/>
                <w:sz w:val="20"/>
                <w:szCs w:val="20"/>
              </w:rPr>
            </w:pPr>
            <w:r w:rsidRPr="009C172A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C172A" w:rsidRPr="00C04EDA" w:rsidTr="00003450">
        <w:trPr>
          <w:trHeight w:val="300"/>
        </w:trPr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172A" w:rsidRPr="00C04EDA" w:rsidRDefault="009C172A" w:rsidP="006F4D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4EDA">
              <w:rPr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10.402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12.487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4.497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778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A" w:rsidRPr="009C172A" w:rsidRDefault="009C172A" w:rsidP="000034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C172A">
              <w:rPr>
                <w:i/>
                <w:color w:val="000000"/>
                <w:sz w:val="20"/>
                <w:szCs w:val="20"/>
              </w:rPr>
              <w:t>394</w:t>
            </w:r>
          </w:p>
        </w:tc>
      </w:tr>
    </w:tbl>
    <w:p w:rsidR="00B14958" w:rsidRPr="00327F85" w:rsidRDefault="00B14958" w:rsidP="00B14958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0276BF"/>
    <w:p w:rsidR="00104242" w:rsidRDefault="00104242" w:rsidP="00A804AD">
      <w:pPr>
        <w:jc w:val="both"/>
        <w:rPr>
          <w:i/>
          <w:sz w:val="22"/>
          <w:szCs w:val="22"/>
        </w:rPr>
      </w:pPr>
      <w:r w:rsidRPr="00A804AD">
        <w:rPr>
          <w:i/>
          <w:sz w:val="22"/>
          <w:szCs w:val="22"/>
        </w:rPr>
        <w:t>Alunni per indirizzi di tipo professionale – settore servizi, Scuola statale, Emilia Romagna, A.s. 2014/15</w:t>
      </w:r>
    </w:p>
    <w:p w:rsidR="00F87C2F" w:rsidRPr="00A804AD" w:rsidRDefault="00F87C2F" w:rsidP="00A804AD">
      <w:pPr>
        <w:jc w:val="both"/>
        <w:rPr>
          <w:i/>
          <w:sz w:val="22"/>
          <w:szCs w:val="22"/>
        </w:rPr>
      </w:pPr>
    </w:p>
    <w:p w:rsidR="00104242" w:rsidRDefault="00003450" w:rsidP="00003450">
      <w:pPr>
        <w:jc w:val="center"/>
      </w:pPr>
      <w:r>
        <w:rPr>
          <w:noProof/>
        </w:rPr>
        <w:drawing>
          <wp:inline distT="0" distB="0" distL="0" distR="0" wp14:anchorId="2AB7ADA9">
            <wp:extent cx="4895850" cy="3189792"/>
            <wp:effectExtent l="19050" t="19050" r="19050" b="1079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1" r="15069"/>
                    <a:stretch/>
                  </pic:blipFill>
                  <pic:spPr bwMode="auto">
                    <a:xfrm>
                      <a:off x="0" y="0"/>
                      <a:ext cx="4893614" cy="31883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242" w:rsidRPr="00327F85" w:rsidRDefault="00104242" w:rsidP="0010424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104242" w:rsidRDefault="00104242" w:rsidP="000276BF"/>
    <w:p w:rsidR="00104242" w:rsidRDefault="00104242" w:rsidP="00F216A2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04242" w:rsidRDefault="00104242" w:rsidP="00F216A2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04242" w:rsidRDefault="00104242" w:rsidP="00F216A2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04242" w:rsidRDefault="00104242" w:rsidP="00F216A2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04242" w:rsidRDefault="00104242" w:rsidP="00F216A2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F216A2" w:rsidRPr="00A804AD" w:rsidRDefault="00F216A2" w:rsidP="00A804AD">
      <w:pPr>
        <w:pStyle w:val="Testonormale"/>
        <w:spacing w:after="20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804AD">
        <w:rPr>
          <w:rFonts w:ascii="Times New Roman" w:hAnsi="Times New Roman" w:cs="Times New Roman"/>
          <w:bCs/>
          <w:iCs/>
          <w:sz w:val="22"/>
          <w:szCs w:val="22"/>
        </w:rPr>
        <w:t>Cambiando invece punto di vista</w:t>
      </w:r>
      <w:r w:rsidR="006A19CA" w:rsidRPr="00A804AD">
        <w:rPr>
          <w:rFonts w:ascii="Times New Roman" w:hAnsi="Times New Roman" w:cs="Times New Roman"/>
          <w:bCs/>
          <w:iCs/>
          <w:sz w:val="22"/>
          <w:szCs w:val="22"/>
        </w:rPr>
        <w:t>:</w:t>
      </w:r>
      <w:r w:rsidRPr="00A804AD">
        <w:rPr>
          <w:rFonts w:ascii="Times New Roman" w:hAnsi="Times New Roman" w:cs="Times New Roman"/>
          <w:bCs/>
          <w:iCs/>
          <w:sz w:val="22"/>
          <w:szCs w:val="22"/>
        </w:rPr>
        <w:t xml:space="preserve"> di seguito un grafico con la distribuzione delle scelte degli studenti nella scuola secondaria di II grado nelle varie province.</w:t>
      </w:r>
    </w:p>
    <w:p w:rsidR="00F216A2" w:rsidRDefault="00F216A2" w:rsidP="00A804AD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>Distribuzione percentuale per tipologia indirizzo per provincia, Scuola statale, Emilia Romagna, A.s. 2014/15</w:t>
      </w:r>
    </w:p>
    <w:p w:rsidR="00F87C2F" w:rsidRPr="00A804AD" w:rsidRDefault="00F87C2F" w:rsidP="00A804AD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216A2" w:rsidRDefault="00F216A2" w:rsidP="00F87C2F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0F0AE28" wp14:editId="7C55F6EA">
            <wp:extent cx="6532360" cy="3305175"/>
            <wp:effectExtent l="0" t="0" r="190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96" cy="330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F216A2" w:rsidRDefault="00F216A2" w:rsidP="00F216A2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F216A2" w:rsidRPr="00A804AD" w:rsidRDefault="00F216A2" w:rsidP="00F216A2">
      <w:pPr>
        <w:pStyle w:val="Testonormale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A804AD">
        <w:rPr>
          <w:rFonts w:ascii="Times New Roman" w:hAnsi="Times New Roman" w:cs="Times New Roman"/>
          <w:sz w:val="22"/>
          <w:szCs w:val="22"/>
        </w:rPr>
        <w:t>Come si evince dal grafico, Piacenza è la provincia in cui c’è la percentuale più alta di alunni che seguono percorsi di tipo liceale sul totale degli iscritti</w:t>
      </w:r>
      <w:r w:rsidR="0077128C" w:rsidRPr="00A804AD">
        <w:rPr>
          <w:rFonts w:ascii="Times New Roman" w:hAnsi="Times New Roman" w:cs="Times New Roman"/>
          <w:sz w:val="22"/>
          <w:szCs w:val="22"/>
        </w:rPr>
        <w:t xml:space="preserve"> a Piacenza</w:t>
      </w:r>
      <w:r w:rsidRPr="00A804AD">
        <w:rPr>
          <w:rFonts w:ascii="Times New Roman" w:hAnsi="Times New Roman" w:cs="Times New Roman"/>
          <w:sz w:val="22"/>
          <w:szCs w:val="22"/>
        </w:rPr>
        <w:t xml:space="preserve"> (in modo similare a Bologna e Ferrara); Reggio Emilia invece è la provincia con la percentuale più significativa di alunni che frequentano indirizzi di tipo professionale. Infine Forlì-Cesena ha il numero più alto di alunni in termini di percorsi di tipo tecnico. </w:t>
      </w:r>
    </w:p>
    <w:p w:rsidR="00F87C2F" w:rsidRPr="00A804AD" w:rsidRDefault="00F87C2F" w:rsidP="00F87C2F">
      <w:pPr>
        <w:pStyle w:val="Testonormale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A804AD">
        <w:rPr>
          <w:rFonts w:ascii="Times New Roman" w:hAnsi="Times New Roman" w:cs="Times New Roman"/>
          <w:sz w:val="22"/>
          <w:szCs w:val="22"/>
        </w:rPr>
        <w:t>Nel grafici che seguono è stata dettagliata la distribuzione nelle tre province della tipologia di percorso favorito.</w:t>
      </w:r>
    </w:p>
    <w:p w:rsidR="00F216A2" w:rsidRPr="00A804AD" w:rsidRDefault="00F216A2" w:rsidP="00F216A2">
      <w:pPr>
        <w:pStyle w:val="Testonormale"/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:rsidR="00F87C2F" w:rsidRDefault="00F87C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6A2" w:rsidRDefault="00F216A2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>Distribuzione percentuale degli alunni che seguono un percorso liceale, Scuola statale, Piacenza, A.s. 2014/15</w:t>
      </w:r>
    </w:p>
    <w:p w:rsidR="00F87C2F" w:rsidRPr="00F87C2F" w:rsidRDefault="00F87C2F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F216A2" w:rsidRDefault="000325D0" w:rsidP="000325D0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844492E">
            <wp:extent cx="5019675" cy="3313010"/>
            <wp:effectExtent l="19050" t="19050" r="9525" b="2095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r="9460"/>
                    <a:stretch/>
                  </pic:blipFill>
                  <pic:spPr bwMode="auto">
                    <a:xfrm>
                      <a:off x="0" y="0"/>
                      <a:ext cx="5017162" cy="33113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0325D0" w:rsidRDefault="000325D0" w:rsidP="00F216A2">
      <w:pPr>
        <w:pStyle w:val="Testonormale"/>
        <w:jc w:val="both"/>
        <w:rPr>
          <w:rFonts w:ascii="Times New Roman" w:hAnsi="Times New Roman" w:cs="Times New Roman"/>
        </w:rPr>
      </w:pPr>
    </w:p>
    <w:p w:rsidR="00F216A2" w:rsidRDefault="00F216A2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>Distribuzione percentuale degli alunni che seguono un percorso professionale, Scuola statale, Reggio Emilia, A.s. 2014/15</w:t>
      </w:r>
    </w:p>
    <w:p w:rsidR="00F87C2F" w:rsidRPr="00F87C2F" w:rsidRDefault="00F87C2F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  <w:sz w:val="10"/>
          <w:szCs w:val="10"/>
        </w:rPr>
      </w:pPr>
    </w:p>
    <w:p w:rsidR="00F216A2" w:rsidRDefault="000325D0" w:rsidP="000E025C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7CD08D3">
            <wp:extent cx="5948762" cy="3457575"/>
            <wp:effectExtent l="19050" t="19050" r="13970" b="952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/>
                    <a:stretch/>
                  </pic:blipFill>
                  <pic:spPr bwMode="auto">
                    <a:xfrm>
                      <a:off x="0" y="0"/>
                      <a:ext cx="5956949" cy="34623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F216A2" w:rsidRDefault="00F216A2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</w:rPr>
      </w:pPr>
    </w:p>
    <w:p w:rsidR="00F216A2" w:rsidRPr="00A804AD" w:rsidRDefault="00F216A2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804AD">
        <w:rPr>
          <w:rFonts w:ascii="Times New Roman" w:hAnsi="Times New Roman" w:cs="Times New Roman"/>
          <w:bCs/>
          <w:i/>
          <w:iCs/>
          <w:sz w:val="22"/>
          <w:szCs w:val="22"/>
        </w:rPr>
        <w:t>Distribuzione percentuale degli alunni che seguono un percorso professionale, Scuola statale, Forlì-Cesena, A.s. 2014/15</w:t>
      </w:r>
    </w:p>
    <w:p w:rsidR="00F216A2" w:rsidRDefault="00F216A2" w:rsidP="00F216A2">
      <w:pPr>
        <w:pStyle w:val="Testonormale"/>
        <w:jc w:val="both"/>
        <w:rPr>
          <w:rFonts w:ascii="Times New Roman" w:hAnsi="Times New Roman" w:cs="Times New Roman"/>
          <w:bCs/>
          <w:i/>
          <w:iCs/>
        </w:rPr>
      </w:pPr>
    </w:p>
    <w:p w:rsidR="00F216A2" w:rsidRDefault="00012566" w:rsidP="00F87C2F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DBCEF1A">
            <wp:extent cx="6346190" cy="3743325"/>
            <wp:effectExtent l="0" t="0" r="0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6A2" w:rsidRPr="00327F85" w:rsidRDefault="00F216A2" w:rsidP="00F216A2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327F85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8C45F9" w:rsidRDefault="008C45F9" w:rsidP="00DD3092">
      <w:pPr>
        <w:jc w:val="both"/>
      </w:pPr>
    </w:p>
    <w:sectPr w:rsidR="008C45F9" w:rsidSect="00367A4B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9" w:rsidRDefault="00020999" w:rsidP="00290252">
      <w:r>
        <w:separator/>
      </w:r>
    </w:p>
  </w:endnote>
  <w:endnote w:type="continuationSeparator" w:id="0">
    <w:p w:rsidR="00020999" w:rsidRDefault="00020999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EB" w:rsidRPr="00486028" w:rsidRDefault="002A748A" w:rsidP="00FD6A2F">
    <w:pPr>
      <w:pStyle w:val="Pidipagina"/>
      <w:rPr>
        <w:sz w:val="20"/>
        <w:szCs w:val="20"/>
      </w:rPr>
    </w:pPr>
    <w:r>
      <w:rPr>
        <w:sz w:val="20"/>
        <w:szCs w:val="20"/>
      </w:rPr>
      <w:t>Ufficio I</w:t>
    </w:r>
    <w:r w:rsidR="00B75EEB">
      <w:rPr>
        <w:sz w:val="20"/>
        <w:szCs w:val="20"/>
      </w:rPr>
      <w:t xml:space="preserve"> - Rev. 25</w:t>
    </w:r>
    <w:r w:rsidR="00B75EEB" w:rsidRPr="00486028">
      <w:rPr>
        <w:sz w:val="20"/>
        <w:szCs w:val="20"/>
      </w:rPr>
      <w:t>.</w:t>
    </w:r>
    <w:r w:rsidR="00B75EEB">
      <w:rPr>
        <w:sz w:val="20"/>
        <w:szCs w:val="20"/>
      </w:rPr>
      <w:t>11</w:t>
    </w:r>
    <w:r w:rsidR="00B75EEB" w:rsidRPr="00486028">
      <w:rPr>
        <w:sz w:val="20"/>
        <w:szCs w:val="20"/>
      </w:rPr>
      <w:t>.2014</w:t>
    </w:r>
  </w:p>
  <w:p w:rsidR="00B75EEB" w:rsidRDefault="00B75E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9" w:rsidRDefault="00020999" w:rsidP="00290252">
      <w:r>
        <w:separator/>
      </w:r>
    </w:p>
  </w:footnote>
  <w:footnote w:type="continuationSeparator" w:id="0">
    <w:p w:rsidR="00020999" w:rsidRDefault="00020999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EB" w:rsidRDefault="00B75EEB" w:rsidP="00E00BE7">
    <w:pPr>
      <w:pStyle w:val="Intestazione"/>
      <w:jc w:val="center"/>
    </w:pPr>
    <w:r>
      <w:rPr>
        <w:noProof/>
      </w:rPr>
      <w:drawing>
        <wp:inline distT="0" distB="0" distL="0" distR="0">
          <wp:extent cx="3038475" cy="12573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9" b="19196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EEB" w:rsidRPr="007C711A" w:rsidRDefault="00B75EEB" w:rsidP="007C711A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7C711A">
                            <w:rPr>
                              <w:color w:val="595959"/>
                              <w:sz w:val="20"/>
                              <w:szCs w:val="20"/>
                            </w:rPr>
                            <w:t>1|</w:t>
                          </w:r>
                          <w:r w:rsidRPr="007C711A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711A">
                            <w:rPr>
                              <w:color w:val="59595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C711A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025C">
                            <w:rPr>
                              <w:noProof/>
                              <w:color w:val="595959"/>
                              <w:sz w:val="20"/>
                              <w:szCs w:val="20"/>
                            </w:rPr>
                            <w:t>1</w:t>
                          </w:r>
                          <w:r w:rsidRPr="007C711A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544.3pt;margin-top:142.25pt;width:51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3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CSn7y3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B75EEB" w:rsidRPr="007C711A" w:rsidRDefault="00B75EEB" w:rsidP="007C711A">
                    <w:pPr>
                      <w:pBdr>
                        <w:top w:val="single" w:sz="4" w:space="1" w:color="D8D8D8"/>
                      </w:pBdr>
                      <w:rPr>
                        <w:color w:val="595959"/>
                        <w:sz w:val="20"/>
                        <w:szCs w:val="20"/>
                      </w:rPr>
                    </w:pPr>
                    <w:r w:rsidRPr="007C711A">
                      <w:rPr>
                        <w:color w:val="595959"/>
                        <w:sz w:val="20"/>
                        <w:szCs w:val="20"/>
                      </w:rPr>
                      <w:t>1|</w:t>
                    </w:r>
                    <w:r w:rsidRPr="007C711A">
                      <w:rPr>
                        <w:color w:val="595959"/>
                        <w:sz w:val="20"/>
                        <w:szCs w:val="20"/>
                      </w:rPr>
                      <w:fldChar w:fldCharType="begin"/>
                    </w:r>
                    <w:r w:rsidRPr="007C711A">
                      <w:rPr>
                        <w:color w:val="595959"/>
                        <w:sz w:val="20"/>
                        <w:szCs w:val="20"/>
                      </w:rPr>
                      <w:instrText>PAGE   \* MERGEFORMAT</w:instrText>
                    </w:r>
                    <w:r w:rsidRPr="007C711A">
                      <w:rPr>
                        <w:color w:val="595959"/>
                        <w:sz w:val="20"/>
                        <w:szCs w:val="20"/>
                      </w:rPr>
                      <w:fldChar w:fldCharType="separate"/>
                    </w:r>
                    <w:r w:rsidR="000E025C">
                      <w:rPr>
                        <w:noProof/>
                        <w:color w:val="595959"/>
                        <w:sz w:val="20"/>
                        <w:szCs w:val="20"/>
                      </w:rPr>
                      <w:t>1</w:t>
                    </w:r>
                    <w:r w:rsidRPr="007C711A">
                      <w:rPr>
                        <w:color w:val="59595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3CC"/>
    <w:multiLevelType w:val="hybridMultilevel"/>
    <w:tmpl w:val="026AD8E4"/>
    <w:lvl w:ilvl="0" w:tplc="9E28D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E"/>
    <w:rsid w:val="00001BEC"/>
    <w:rsid w:val="00003450"/>
    <w:rsid w:val="00012566"/>
    <w:rsid w:val="00020999"/>
    <w:rsid w:val="000276BF"/>
    <w:rsid w:val="000325D0"/>
    <w:rsid w:val="00032B7A"/>
    <w:rsid w:val="0007177B"/>
    <w:rsid w:val="000A7779"/>
    <w:rsid w:val="000B48C1"/>
    <w:rsid w:val="000B6C9F"/>
    <w:rsid w:val="000B7E1D"/>
    <w:rsid w:val="000E025C"/>
    <w:rsid w:val="00104242"/>
    <w:rsid w:val="001452F0"/>
    <w:rsid w:val="001A7A94"/>
    <w:rsid w:val="002264EC"/>
    <w:rsid w:val="00240009"/>
    <w:rsid w:val="00290252"/>
    <w:rsid w:val="002A748A"/>
    <w:rsid w:val="00324FB0"/>
    <w:rsid w:val="00327F85"/>
    <w:rsid w:val="00364F74"/>
    <w:rsid w:val="00367A4B"/>
    <w:rsid w:val="003771E0"/>
    <w:rsid w:val="00387B76"/>
    <w:rsid w:val="003A3969"/>
    <w:rsid w:val="003C2CF8"/>
    <w:rsid w:val="00401AD1"/>
    <w:rsid w:val="00416121"/>
    <w:rsid w:val="00444976"/>
    <w:rsid w:val="00467BF4"/>
    <w:rsid w:val="004730D2"/>
    <w:rsid w:val="00486028"/>
    <w:rsid w:val="0048647C"/>
    <w:rsid w:val="004B7DFF"/>
    <w:rsid w:val="004C2395"/>
    <w:rsid w:val="004E2C90"/>
    <w:rsid w:val="004E7A80"/>
    <w:rsid w:val="005425AF"/>
    <w:rsid w:val="0054342E"/>
    <w:rsid w:val="00553932"/>
    <w:rsid w:val="00572EC2"/>
    <w:rsid w:val="005E102D"/>
    <w:rsid w:val="00621DF1"/>
    <w:rsid w:val="006220A7"/>
    <w:rsid w:val="006A19CA"/>
    <w:rsid w:val="006A6720"/>
    <w:rsid w:val="006B6589"/>
    <w:rsid w:val="006B7136"/>
    <w:rsid w:val="006C09E8"/>
    <w:rsid w:val="006D18AD"/>
    <w:rsid w:val="006F4DD7"/>
    <w:rsid w:val="0071790D"/>
    <w:rsid w:val="00740981"/>
    <w:rsid w:val="00754FAB"/>
    <w:rsid w:val="0077128C"/>
    <w:rsid w:val="007C711A"/>
    <w:rsid w:val="00823298"/>
    <w:rsid w:val="00860C9D"/>
    <w:rsid w:val="00877065"/>
    <w:rsid w:val="008C45F9"/>
    <w:rsid w:val="008C5890"/>
    <w:rsid w:val="00907BD9"/>
    <w:rsid w:val="00912268"/>
    <w:rsid w:val="00912F67"/>
    <w:rsid w:val="00920F67"/>
    <w:rsid w:val="0092659E"/>
    <w:rsid w:val="00935427"/>
    <w:rsid w:val="00960527"/>
    <w:rsid w:val="00976690"/>
    <w:rsid w:val="00980260"/>
    <w:rsid w:val="0099566E"/>
    <w:rsid w:val="009C172A"/>
    <w:rsid w:val="009E2BDB"/>
    <w:rsid w:val="00A27E6F"/>
    <w:rsid w:val="00A43A46"/>
    <w:rsid w:val="00A67534"/>
    <w:rsid w:val="00A75FFE"/>
    <w:rsid w:val="00A804AD"/>
    <w:rsid w:val="00A94CF0"/>
    <w:rsid w:val="00AA0AE0"/>
    <w:rsid w:val="00AF0F0B"/>
    <w:rsid w:val="00B14958"/>
    <w:rsid w:val="00B75EEB"/>
    <w:rsid w:val="00B8541A"/>
    <w:rsid w:val="00BD7553"/>
    <w:rsid w:val="00BF6688"/>
    <w:rsid w:val="00C005ED"/>
    <w:rsid w:val="00C01D15"/>
    <w:rsid w:val="00C04EDA"/>
    <w:rsid w:val="00C266A4"/>
    <w:rsid w:val="00C300C9"/>
    <w:rsid w:val="00C51485"/>
    <w:rsid w:val="00CA7A09"/>
    <w:rsid w:val="00CF1B7F"/>
    <w:rsid w:val="00D075F5"/>
    <w:rsid w:val="00D60F1F"/>
    <w:rsid w:val="00DA6819"/>
    <w:rsid w:val="00DD3092"/>
    <w:rsid w:val="00DE0F07"/>
    <w:rsid w:val="00DF097C"/>
    <w:rsid w:val="00DF194B"/>
    <w:rsid w:val="00E00BE7"/>
    <w:rsid w:val="00E262C2"/>
    <w:rsid w:val="00E36B7B"/>
    <w:rsid w:val="00E81DBC"/>
    <w:rsid w:val="00F216A2"/>
    <w:rsid w:val="00F36512"/>
    <w:rsid w:val="00F564B9"/>
    <w:rsid w:val="00F87C2F"/>
    <w:rsid w:val="00FC0493"/>
    <w:rsid w:val="00FD6A2F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  <w:style w:type="character" w:styleId="Collegamentoipertestuale">
    <w:name w:val="Hyperlink"/>
    <w:uiPriority w:val="99"/>
    <w:rsid w:val="000276BF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0276BF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  <w:style w:type="character" w:styleId="Collegamentoipertestuale">
    <w:name w:val="Hyperlink"/>
    <w:uiPriority w:val="99"/>
    <w:rsid w:val="000276BF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0276B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2.istruzioneer.it/wp-content/uploads/2014/04/comunicato-iscrizioni-1-aprile-20141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C586-B406-4D93-AAFB-F1C87D6D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22</cp:revision>
  <cp:lastPrinted>2014-09-11T07:48:00Z</cp:lastPrinted>
  <dcterms:created xsi:type="dcterms:W3CDTF">2014-09-11T11:48:00Z</dcterms:created>
  <dcterms:modified xsi:type="dcterms:W3CDTF">2014-11-27T11:32:00Z</dcterms:modified>
</cp:coreProperties>
</file>